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7FC8" w:rsidRDefault="00493BC2" w:rsidP="00493BC2">
      <w:pPr>
        <w:jc w:val="center"/>
        <w:rPr>
          <w:b/>
          <w:color w:val="0070C0"/>
          <w:sz w:val="36"/>
          <w:szCs w:val="36"/>
        </w:rPr>
      </w:pPr>
      <w:r w:rsidRPr="00493BC2">
        <w:rPr>
          <w:b/>
          <w:color w:val="0070C0"/>
          <w:sz w:val="36"/>
          <w:szCs w:val="36"/>
        </w:rPr>
        <w:t>Наставничество: муниципальный уровень.</w:t>
      </w:r>
    </w:p>
    <w:p w:rsidR="00F47AA1" w:rsidRDefault="00F834D7" w:rsidP="00F47AA1">
      <w:pPr>
        <w:ind w:firstLine="567"/>
        <w:jc w:val="both"/>
      </w:pPr>
      <w:r>
        <w:t>Понятий «наставничество» существует достаточно много</w:t>
      </w:r>
      <w:r w:rsidR="00F47AA1">
        <w:t>.</w:t>
      </w:r>
      <w:r>
        <w:t xml:space="preserve"> </w:t>
      </w:r>
      <w:r w:rsidR="00F47AA1">
        <w:t>Н</w:t>
      </w:r>
      <w:r>
        <w:t xml:space="preserve">аставничество рассматривается с разных позиций: </w:t>
      </w:r>
    </w:p>
    <w:p w:rsidR="00F47AA1" w:rsidRDefault="00F834D7" w:rsidP="00F47AA1">
      <w:pPr>
        <w:pStyle w:val="a6"/>
        <w:numPr>
          <w:ilvl w:val="0"/>
          <w:numId w:val="1"/>
        </w:numPr>
        <w:ind w:left="851" w:hanging="284"/>
        <w:jc w:val="both"/>
      </w:pPr>
      <w:r>
        <w:t xml:space="preserve">наставничество как «кадровая технология, обеспечивающая передачу посредством планомерной работы знаний, навыков и установок от более опытного сотрудника — менее опытному»; </w:t>
      </w:r>
    </w:p>
    <w:p w:rsidR="00F47AA1" w:rsidRDefault="00F834D7" w:rsidP="00F47AA1">
      <w:pPr>
        <w:pStyle w:val="a6"/>
        <w:numPr>
          <w:ilvl w:val="0"/>
          <w:numId w:val="1"/>
        </w:numPr>
        <w:ind w:left="851" w:hanging="284"/>
        <w:jc w:val="both"/>
      </w:pPr>
      <w:r>
        <w:t xml:space="preserve">наставничество как «форма обеспечения профессионального становления, развития и адаптации к квалифицированному исполнению должностных обязанностей лиц, в отношении которых осуществляется наставничество»; </w:t>
      </w:r>
    </w:p>
    <w:p w:rsidR="00F47AA1" w:rsidRDefault="00F834D7" w:rsidP="00F47AA1">
      <w:pPr>
        <w:pStyle w:val="a6"/>
        <w:numPr>
          <w:ilvl w:val="0"/>
          <w:numId w:val="1"/>
        </w:numPr>
        <w:ind w:left="851" w:hanging="284"/>
        <w:jc w:val="both"/>
      </w:pPr>
      <w:r>
        <w:t xml:space="preserve">наставничество как «образовательный процесс на рабочем месте»; </w:t>
      </w:r>
    </w:p>
    <w:p w:rsidR="00F47AA1" w:rsidRDefault="00F834D7" w:rsidP="00F47AA1">
      <w:pPr>
        <w:pStyle w:val="a6"/>
        <w:numPr>
          <w:ilvl w:val="0"/>
          <w:numId w:val="1"/>
        </w:numPr>
        <w:ind w:left="851" w:hanging="284"/>
        <w:jc w:val="both"/>
      </w:pPr>
      <w:r>
        <w:t xml:space="preserve">наставничество как система адаптации и профессионального развития молодых сотрудников; </w:t>
      </w:r>
    </w:p>
    <w:p w:rsidR="00F47AA1" w:rsidRDefault="00F834D7" w:rsidP="00F47AA1">
      <w:pPr>
        <w:pStyle w:val="a6"/>
        <w:numPr>
          <w:ilvl w:val="0"/>
          <w:numId w:val="1"/>
        </w:numPr>
        <w:ind w:left="851" w:hanging="284"/>
        <w:jc w:val="both"/>
      </w:pPr>
      <w:r>
        <w:t>наставничество ка</w:t>
      </w:r>
      <w:r w:rsidR="00F47AA1">
        <w:t xml:space="preserve">к часть корпоративной культуры, как </w:t>
      </w:r>
      <w:r>
        <w:t xml:space="preserve">среда, в которой накапливаются и передаются знания, навыки, опыт и успешные модели </w:t>
      </w:r>
      <w:r w:rsidR="00F47AA1">
        <w:t>профессиональной деятельности</w:t>
      </w:r>
      <w:r>
        <w:t xml:space="preserve">; </w:t>
      </w:r>
    </w:p>
    <w:p w:rsidR="00F47AA1" w:rsidRDefault="00F834D7" w:rsidP="00F47AA1">
      <w:pPr>
        <w:pStyle w:val="a6"/>
        <w:numPr>
          <w:ilvl w:val="0"/>
          <w:numId w:val="1"/>
        </w:numPr>
        <w:ind w:left="851" w:hanging="284"/>
        <w:jc w:val="both"/>
      </w:pPr>
      <w:r>
        <w:t xml:space="preserve">наставничество как хранитель знаний и </w:t>
      </w:r>
      <w:r w:rsidR="00F47AA1">
        <w:t xml:space="preserve">компетенций; </w:t>
      </w:r>
    </w:p>
    <w:p w:rsidR="00F47AA1" w:rsidRDefault="00F47AA1" w:rsidP="00F47AA1">
      <w:pPr>
        <w:pStyle w:val="a6"/>
        <w:numPr>
          <w:ilvl w:val="0"/>
          <w:numId w:val="1"/>
        </w:numPr>
        <w:ind w:left="851" w:hanging="284"/>
        <w:jc w:val="both"/>
      </w:pPr>
      <w:r>
        <w:t xml:space="preserve">наставничество как </w:t>
      </w:r>
      <w:r w:rsidR="00F834D7">
        <w:t xml:space="preserve">ключевой механизм инновационного процесса в </w:t>
      </w:r>
      <w:r>
        <w:t>организации;</w:t>
      </w:r>
      <w:r w:rsidR="00F834D7">
        <w:t xml:space="preserve"> </w:t>
      </w:r>
    </w:p>
    <w:p w:rsidR="00F834D7" w:rsidRDefault="00F47AA1" w:rsidP="00F47AA1">
      <w:pPr>
        <w:pStyle w:val="a6"/>
        <w:numPr>
          <w:ilvl w:val="0"/>
          <w:numId w:val="1"/>
        </w:numPr>
        <w:ind w:left="851" w:hanging="284"/>
        <w:jc w:val="both"/>
      </w:pPr>
      <w:r>
        <w:t xml:space="preserve">наставничество как </w:t>
      </w:r>
      <w:proofErr w:type="spellStart"/>
      <w:r w:rsidR="00F834D7">
        <w:t>мотиватор</w:t>
      </w:r>
      <w:proofErr w:type="spellEnd"/>
      <w:r w:rsidR="00F834D7">
        <w:t xml:space="preserve"> молодых сотрудников</w:t>
      </w:r>
      <w:r>
        <w:t xml:space="preserve"> организации по закреплению в профессии и построению профессиональной карьеры</w:t>
      </w:r>
      <w:r w:rsidR="00F834D7">
        <w:t>.</w:t>
      </w:r>
    </w:p>
    <w:p w:rsidR="00F834D7" w:rsidRDefault="00F834D7" w:rsidP="00952DDC"/>
    <w:p w:rsidR="00952DDC" w:rsidRDefault="00952DDC" w:rsidP="00F225B9">
      <w:pPr>
        <w:ind w:firstLine="567"/>
        <w:jc w:val="both"/>
      </w:pPr>
      <w:r>
        <w:t xml:space="preserve">В </w:t>
      </w:r>
      <w:r w:rsidR="00F225B9">
        <w:t>последнее</w:t>
      </w:r>
      <w:r>
        <w:t xml:space="preserve"> время тема наставничества стала чаще возникать среди актуальных проблем управления персоналом.</w:t>
      </w:r>
    </w:p>
    <w:p w:rsidR="00013D54" w:rsidRDefault="00013D54" w:rsidP="00BF05F4">
      <w:pPr>
        <w:ind w:firstLine="567"/>
        <w:jc w:val="both"/>
      </w:pPr>
      <w:r>
        <w:t xml:space="preserve">Целевая модель наставничества </w:t>
      </w:r>
      <w:r w:rsidR="00BF05F4">
        <w:t xml:space="preserve">принята в сфере образования </w:t>
      </w:r>
      <w:r>
        <w:t>в целях достижения контрольных точек федеральных проектов</w:t>
      </w:r>
      <w:r w:rsidR="00BF05F4">
        <w:t>:</w:t>
      </w:r>
      <w:r>
        <w:t xml:space="preserve"> «Современная школа», «Социальная активность», «Успех каждого ребенка», «Учитель будущего» и «Молодые профессионалы»</w:t>
      </w:r>
      <w:r w:rsidR="00BF05F4">
        <w:t xml:space="preserve">, представленных в </w:t>
      </w:r>
      <w:r>
        <w:t xml:space="preserve"> Национально</w:t>
      </w:r>
      <w:r w:rsidR="00BF05F4">
        <w:t>м</w:t>
      </w:r>
      <w:r>
        <w:t xml:space="preserve"> проект</w:t>
      </w:r>
      <w:r w:rsidR="00BF05F4">
        <w:t>е</w:t>
      </w:r>
      <w:r>
        <w:t xml:space="preserve"> «Образование» и регулирует отношения, связанные с функционированием и развитием наставнических программ в субъектах Российской Федерации в сфере общего образования, среднего профессионального образования и соответствующего дополнительного профессионального образования, профессионального обучения, дополнительного образования детей и взрослых, воспитания в рамках полномочий Министерства просвещения России.</w:t>
      </w:r>
    </w:p>
    <w:p w:rsidR="00952DDC" w:rsidRDefault="00952DDC" w:rsidP="00856C28">
      <w:pPr>
        <w:ind w:firstLine="567"/>
        <w:jc w:val="both"/>
      </w:pPr>
      <w:r>
        <w:t>Профессиональное становление молодого специалиста, адаптация в трудовом коллективе, налаживание педагогических контактов возможно через создание системы наставничества в рамках не только отдельно</w:t>
      </w:r>
      <w:r w:rsidR="00856C28">
        <w:t>й</w:t>
      </w:r>
      <w:r>
        <w:t xml:space="preserve"> образовательной организации, но и совместной деятельности в процессе развития </w:t>
      </w:r>
      <w:r w:rsidR="00856C28">
        <w:t xml:space="preserve">содержания и </w:t>
      </w:r>
      <w:r>
        <w:t xml:space="preserve">форм </w:t>
      </w:r>
      <w:r w:rsidR="00856C28">
        <w:t>методического сопровождения педагогов и руководителей образовательных организаций в муниципалитете, регионе</w:t>
      </w:r>
      <w:r>
        <w:t>.</w:t>
      </w:r>
    </w:p>
    <w:p w:rsidR="00F834D7" w:rsidRDefault="00F834D7" w:rsidP="00B544F9">
      <w:pPr>
        <w:ind w:firstLine="567"/>
        <w:jc w:val="both"/>
      </w:pPr>
      <w:r>
        <w:t xml:space="preserve">Проблемы региона, решаемые с помощью наставничества. </w:t>
      </w:r>
    </w:p>
    <w:p w:rsidR="000570F5" w:rsidRPr="00B544F9" w:rsidRDefault="000570F5" w:rsidP="00B544F9">
      <w:pPr>
        <w:ind w:firstLine="567"/>
        <w:jc w:val="both"/>
      </w:pPr>
      <w:r w:rsidRPr="00B544F9">
        <w:t xml:space="preserve">Региональный </w:t>
      </w:r>
      <w:r w:rsidR="00E95441">
        <w:t>организационно-</w:t>
      </w:r>
      <w:r w:rsidRPr="00B544F9">
        <w:t>методический центр по наставничеству создается в целях межведомственного и межуровневого взаимодействия в региональной системе общего и среднего профессионального образования при внедрении целевой модели наставничества в субъекте Российской Федерации и включает представителей органов исполнительной власти субъектов Российской Федерации, осуществляющих государственное управление в сфере образования, спорта, культуры, финансов, экономического развития, органов местного самоуправления, организаций, осуществляющих образовательную деятельность по общеобразовательным, дополнительным общеобразовательным программам и программам среднего профессионального образования, научных организаций, общественных объединений и иных заинтересованных организаций.</w:t>
      </w:r>
    </w:p>
    <w:p w:rsidR="006960B6" w:rsidRDefault="000570F5" w:rsidP="006960B6">
      <w:pPr>
        <w:ind w:firstLine="567"/>
      </w:pPr>
      <w:r>
        <w:t xml:space="preserve">Задачи Регионального </w:t>
      </w:r>
      <w:r w:rsidR="006960B6">
        <w:t>организационно-</w:t>
      </w:r>
      <w:r>
        <w:t xml:space="preserve">методического центра по наставничеству: </w:t>
      </w:r>
    </w:p>
    <w:p w:rsidR="006960B6" w:rsidRDefault="000570F5" w:rsidP="006960B6">
      <w:pPr>
        <w:pStyle w:val="a6"/>
        <w:numPr>
          <w:ilvl w:val="0"/>
          <w:numId w:val="1"/>
        </w:numPr>
        <w:ind w:left="851" w:hanging="284"/>
        <w:jc w:val="both"/>
      </w:pPr>
      <w:r>
        <w:lastRenderedPageBreak/>
        <w:t xml:space="preserve">организационная, методическая, экспертно-консультационная, информационная и просветительская поддержка участников отношений в сфере образования, обеспечивающая согласованное внедрение целевой модели наставничества; </w:t>
      </w:r>
    </w:p>
    <w:p w:rsidR="006960B6" w:rsidRDefault="000570F5" w:rsidP="006960B6">
      <w:pPr>
        <w:pStyle w:val="a6"/>
        <w:numPr>
          <w:ilvl w:val="0"/>
          <w:numId w:val="1"/>
        </w:numPr>
        <w:ind w:left="851" w:hanging="284"/>
        <w:jc w:val="both"/>
      </w:pPr>
      <w:r>
        <w:t xml:space="preserve">содействие распространению и внедрению лучших наставнических практик различных форм (и ролевых моделей) для </w:t>
      </w:r>
      <w:r w:rsidR="006960B6">
        <w:t xml:space="preserve">педагогов, </w:t>
      </w:r>
      <w:r>
        <w:t xml:space="preserve">детей и молодежи, а также лучших практик других субъектов Российской Федерации; </w:t>
      </w:r>
    </w:p>
    <w:p w:rsidR="006960B6" w:rsidRDefault="000570F5" w:rsidP="006960B6">
      <w:pPr>
        <w:pStyle w:val="a6"/>
        <w:numPr>
          <w:ilvl w:val="0"/>
          <w:numId w:val="1"/>
        </w:numPr>
        <w:ind w:left="851" w:hanging="284"/>
        <w:jc w:val="both"/>
      </w:pPr>
      <w:r>
        <w:t xml:space="preserve">внедрение моделей доступности наставнических программ для </w:t>
      </w:r>
      <w:r w:rsidR="006960B6">
        <w:t>педагогов</w:t>
      </w:r>
      <w:r>
        <w:t xml:space="preserve"> с различными образовательными потребностями и индивидуальными возможностями, в том числе для проживающих в сельской местности и на труднодоступных и отдаленных территориях; </w:t>
      </w:r>
    </w:p>
    <w:p w:rsidR="006960B6" w:rsidRDefault="000570F5" w:rsidP="006960B6">
      <w:pPr>
        <w:pStyle w:val="a6"/>
        <w:numPr>
          <w:ilvl w:val="0"/>
          <w:numId w:val="1"/>
        </w:numPr>
        <w:ind w:left="851" w:hanging="284"/>
        <w:jc w:val="both"/>
      </w:pPr>
      <w:r>
        <w:t xml:space="preserve">обеспечение взаимодействия между участниками отношений в сфере образования, в том числе реализация программы сотрудничества между различными организациями на уровне органа исполнительной власти </w:t>
      </w:r>
      <w:r w:rsidR="006960B6">
        <w:t xml:space="preserve">региона, </w:t>
      </w:r>
      <w:r>
        <w:t xml:space="preserve">разработка предложений по совершенствованию региональной системы реализации целевой модели наставничества; </w:t>
      </w:r>
    </w:p>
    <w:p w:rsidR="006960B6" w:rsidRDefault="000570F5" w:rsidP="006960B6">
      <w:pPr>
        <w:pStyle w:val="a6"/>
        <w:numPr>
          <w:ilvl w:val="0"/>
          <w:numId w:val="1"/>
        </w:numPr>
        <w:ind w:left="851" w:hanging="284"/>
        <w:jc w:val="both"/>
      </w:pPr>
      <w:r>
        <w:t xml:space="preserve">обеспечение реализации мер по дополнительному профессиональному образованию наставников и кураторов в системе наставнических программ, в том числе с применением электронного обучения, дистанционных образовательных технологий; </w:t>
      </w:r>
    </w:p>
    <w:p w:rsidR="000570F5" w:rsidRDefault="000570F5" w:rsidP="006960B6">
      <w:pPr>
        <w:pStyle w:val="a6"/>
        <w:numPr>
          <w:ilvl w:val="0"/>
          <w:numId w:val="1"/>
        </w:numPr>
        <w:ind w:left="851" w:hanging="284"/>
        <w:jc w:val="both"/>
      </w:pPr>
      <w:r>
        <w:t xml:space="preserve">разработка предложений по формированию параметров </w:t>
      </w:r>
      <w:r w:rsidR="00135299">
        <w:t xml:space="preserve">стимулирования и </w:t>
      </w:r>
      <w:r>
        <w:t>финансового обеспечения реализации наставнических программ.</w:t>
      </w:r>
    </w:p>
    <w:p w:rsidR="00F62EDF" w:rsidRDefault="000570F5" w:rsidP="00F62EDF">
      <w:pPr>
        <w:ind w:firstLine="567"/>
      </w:pPr>
      <w:r>
        <w:t xml:space="preserve">Функции муниципальных методических центров по наставничеству: </w:t>
      </w:r>
    </w:p>
    <w:p w:rsidR="00F62EDF" w:rsidRDefault="000570F5" w:rsidP="00F62EDF">
      <w:pPr>
        <w:pStyle w:val="a6"/>
        <w:numPr>
          <w:ilvl w:val="0"/>
          <w:numId w:val="1"/>
        </w:numPr>
        <w:ind w:left="851" w:hanging="284"/>
        <w:jc w:val="both"/>
      </w:pPr>
      <w:r>
        <w:t xml:space="preserve">координация и осуществление организационной, методической, нормативно-правовой и экспертно-консультационной поддержки муниципальных организаций, осуществляющих деятельность по реализации целевой модели наставничества; </w:t>
      </w:r>
    </w:p>
    <w:p w:rsidR="000570F5" w:rsidRDefault="000570F5" w:rsidP="00F62EDF">
      <w:pPr>
        <w:pStyle w:val="a6"/>
        <w:numPr>
          <w:ilvl w:val="0"/>
          <w:numId w:val="1"/>
        </w:numPr>
        <w:ind w:left="851" w:hanging="284"/>
        <w:jc w:val="both"/>
      </w:pPr>
      <w:r>
        <w:t>координация деятельности муниципальных организаций, осуществляющих образовательную деятельность по реализации наставнических программ</w:t>
      </w:r>
      <w:r w:rsidR="00DA125C">
        <w:t>;</w:t>
      </w:r>
    </w:p>
    <w:p w:rsidR="00DA125C" w:rsidRDefault="00DA125C" w:rsidP="00F62EDF">
      <w:pPr>
        <w:pStyle w:val="a6"/>
        <w:numPr>
          <w:ilvl w:val="0"/>
          <w:numId w:val="1"/>
        </w:numPr>
        <w:ind w:left="851" w:hanging="284"/>
        <w:jc w:val="both"/>
      </w:pPr>
      <w:r>
        <w:t>взаимодействие с Региональным организационно-методическим центром по наставничеству.</w:t>
      </w:r>
    </w:p>
    <w:p w:rsidR="00DA125C" w:rsidRDefault="006D6FC1" w:rsidP="009261C4">
      <w:pPr>
        <w:spacing w:after="0"/>
      </w:pPr>
      <w:r>
        <w:t>Как работать с наставниками?</w:t>
      </w:r>
    </w:p>
    <w:p w:rsidR="006D6FC1" w:rsidRDefault="006D6FC1" w:rsidP="009261C4">
      <w:pPr>
        <w:pStyle w:val="a6"/>
        <w:numPr>
          <w:ilvl w:val="0"/>
          <w:numId w:val="1"/>
        </w:numPr>
        <w:spacing w:after="0"/>
        <w:ind w:left="851" w:hanging="284"/>
        <w:jc w:val="both"/>
      </w:pPr>
      <w:r>
        <w:t>Создать муниципальн</w:t>
      </w:r>
      <w:r w:rsidR="004E00A9">
        <w:t>ый</w:t>
      </w:r>
      <w:r>
        <w:t xml:space="preserve"> электронн</w:t>
      </w:r>
      <w:r w:rsidR="004E00A9">
        <w:t>ый</w:t>
      </w:r>
      <w:r>
        <w:t xml:space="preserve"> </w:t>
      </w:r>
      <w:r w:rsidR="004E00A9">
        <w:t>Банк</w:t>
      </w:r>
      <w:r>
        <w:t xml:space="preserve"> наставников:</w:t>
      </w:r>
    </w:p>
    <w:p w:rsidR="004E00A9" w:rsidRDefault="004E00A9" w:rsidP="009261C4">
      <w:pPr>
        <w:pStyle w:val="a6"/>
        <w:spacing w:after="0"/>
        <w:ind w:left="851"/>
        <w:jc w:val="both"/>
      </w:pPr>
      <w:r>
        <w:t>Примерный макет:</w:t>
      </w:r>
    </w:p>
    <w:p w:rsidR="006D6FC1" w:rsidRDefault="006855DE" w:rsidP="004E00A9">
      <w:pPr>
        <w:ind w:hanging="567"/>
        <w:jc w:val="both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5585460</wp:posOffset>
                </wp:positionH>
                <wp:positionV relativeFrom="paragraph">
                  <wp:posOffset>2647315</wp:posOffset>
                </wp:positionV>
                <wp:extent cx="9525" cy="161925"/>
                <wp:effectExtent l="38100" t="0" r="66675" b="47625"/>
                <wp:wrapNone/>
                <wp:docPr id="37" name="Прямая со стрелкой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619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60DAD1CD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7" o:spid="_x0000_s1026" type="#_x0000_t32" style="position:absolute;margin-left:439.8pt;margin-top:208.45pt;width:.75pt;height:12.7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4023360</wp:posOffset>
                </wp:positionH>
                <wp:positionV relativeFrom="paragraph">
                  <wp:posOffset>2637790</wp:posOffset>
                </wp:positionV>
                <wp:extent cx="457200" cy="104775"/>
                <wp:effectExtent l="0" t="0" r="57150" b="85725"/>
                <wp:wrapNone/>
                <wp:docPr id="36" name="Прямая со стрелкой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57200" cy="1047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457BAD4" id="Прямая со стрелкой 36" o:spid="_x0000_s1026" type="#_x0000_t32" style="position:absolute;margin-left:316.8pt;margin-top:207.7pt;width:36pt;height:8.2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3585210</wp:posOffset>
                </wp:positionH>
                <wp:positionV relativeFrom="paragraph">
                  <wp:posOffset>2656840</wp:posOffset>
                </wp:positionV>
                <wp:extent cx="19050" cy="104775"/>
                <wp:effectExtent l="38100" t="0" r="57150" b="47625"/>
                <wp:wrapNone/>
                <wp:docPr id="35" name="Прямая со стрелкой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" cy="1047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4F4CC126" id="Прямая со стрелкой 35" o:spid="_x0000_s1026" type="#_x0000_t32" style="position:absolute;margin-left:282.3pt;margin-top:209.2pt;width:1.5pt;height:8.25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3013710</wp:posOffset>
                </wp:positionH>
                <wp:positionV relativeFrom="paragraph">
                  <wp:posOffset>2647315</wp:posOffset>
                </wp:positionV>
                <wp:extent cx="0" cy="142875"/>
                <wp:effectExtent l="76200" t="0" r="57150" b="47625"/>
                <wp:wrapNone/>
                <wp:docPr id="34" name="Прямая со стрелкой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428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A855BEC" id="Прямая со стрелкой 34" o:spid="_x0000_s1026" type="#_x0000_t32" style="position:absolute;margin-left:237.3pt;margin-top:208.45pt;width:0;height:11.2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2404110</wp:posOffset>
                </wp:positionH>
                <wp:positionV relativeFrom="paragraph">
                  <wp:posOffset>2656840</wp:posOffset>
                </wp:positionV>
                <wp:extent cx="9525" cy="104775"/>
                <wp:effectExtent l="76200" t="0" r="66675" b="47625"/>
                <wp:wrapNone/>
                <wp:docPr id="33" name="Прямая со стрелкой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047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2439D81" id="Прямая со стрелкой 33" o:spid="_x0000_s1026" type="#_x0000_t32" style="position:absolute;margin-left:189.3pt;margin-top:209.2pt;width:.75pt;height:8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1670685</wp:posOffset>
                </wp:positionH>
                <wp:positionV relativeFrom="paragraph">
                  <wp:posOffset>2647315</wp:posOffset>
                </wp:positionV>
                <wp:extent cx="9525" cy="133350"/>
                <wp:effectExtent l="76200" t="0" r="66675" b="57150"/>
                <wp:wrapNone/>
                <wp:docPr id="31" name="Прямая со стрелкой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" cy="1333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F66376B" id="Прямая со стрелкой 31" o:spid="_x0000_s1026" type="#_x0000_t32" style="position:absolute;margin-left:131.55pt;margin-top:208.45pt;width:.75pt;height:10.5pt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1061085</wp:posOffset>
                </wp:positionH>
                <wp:positionV relativeFrom="paragraph">
                  <wp:posOffset>2647315</wp:posOffset>
                </wp:positionV>
                <wp:extent cx="9525" cy="142875"/>
                <wp:effectExtent l="76200" t="0" r="66675" b="47625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525" cy="14287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319456F7" id="Прямая со стрелкой 29" o:spid="_x0000_s1026" type="#_x0000_t32" style="position:absolute;margin-left:83.55pt;margin-top:208.45pt;width:.75pt;height:11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546735</wp:posOffset>
                </wp:positionH>
                <wp:positionV relativeFrom="paragraph">
                  <wp:posOffset>2647315</wp:posOffset>
                </wp:positionV>
                <wp:extent cx="0" cy="114300"/>
                <wp:effectExtent l="76200" t="0" r="57150" b="57150"/>
                <wp:wrapNone/>
                <wp:docPr id="27" name="Прямая со стрелкой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143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5CEF0BB8" id="Прямая со стрелкой 27" o:spid="_x0000_s1026" type="#_x0000_t32" style="position:absolute;margin-left:43.05pt;margin-top:208.45pt;width:0;height:9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118110</wp:posOffset>
                </wp:positionH>
                <wp:positionV relativeFrom="paragraph">
                  <wp:posOffset>2637790</wp:posOffset>
                </wp:positionV>
                <wp:extent cx="0" cy="123825"/>
                <wp:effectExtent l="76200" t="0" r="57150" b="47625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23825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BA786C2" id="Прямая со стрелкой 26" o:spid="_x0000_s1026" type="#_x0000_t32" style="position:absolute;margin-left:9.3pt;margin-top:207.7pt;width:0;height:9.7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" strokecolor="#4472c4 [3204]" strokeweight=".5pt">
                <v:stroke endarrow="block" joinstyle="miter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108584</wp:posOffset>
                </wp:positionH>
                <wp:positionV relativeFrom="paragraph">
                  <wp:posOffset>2647315</wp:posOffset>
                </wp:positionV>
                <wp:extent cx="5476875" cy="0"/>
                <wp:effectExtent l="0" t="0" r="28575" b="19050"/>
                <wp:wrapNone/>
                <wp:docPr id="25" name="Прямая соединительная линия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476875" cy="0"/>
                        </a:xfrm>
                        <a:prstGeom prst="line">
                          <a:avLst/>
                        </a:prstGeom>
                      </wps:spPr>
                      <wps:style>
                        <a:lnRef idx="3">
                          <a:schemeClr val="accent2"/>
                        </a:lnRef>
                        <a:fillRef idx="0">
                          <a:schemeClr val="accent2"/>
                        </a:fillRef>
                        <a:effectRef idx="2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DAC0B3D" id="Прямая соединительная линия 25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8.55pt,208.45pt" to="439.8pt,20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" strokecolor="#ed7d31 [3205]" strokeweight="1.5pt">
                <v:stroke joinstyle="miter"/>
              </v:line>
            </w:pict>
          </mc:Fallback>
        </mc:AlternateContent>
      </w:r>
      <w:r w:rsidR="004E00A9" w:rsidRPr="003A6598">
        <w:rPr>
          <w:noProof/>
          <w:lang w:eastAsia="ru-RU"/>
        </w:rPr>
        <w:drawing>
          <wp:inline distT="0" distB="0" distL="0" distR="0" wp14:anchorId="0ED4614E" wp14:editId="04A5AC94">
            <wp:extent cx="6894195" cy="2638425"/>
            <wp:effectExtent l="0" t="0" r="190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BEBA8EAE-BF5A-486C-A8C5-ECC9F3942E4B}">
                          <a14:imgProps xmlns:a14="http://schemas.microsoft.com/office/drawing/2010/main">
                            <a14:imgLayer r:embed="rId8">
                              <a14:imgEffect>
                                <a14:sharpenSoften amount="25000"/>
                              </a14:imgEffect>
                              <a14:imgEffect>
                                <a14:saturation sat="200000"/>
                              </a14:imgEffect>
                            </a14:imgLayer>
                          </a14:imgProps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74270" cy="26690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a7"/>
        <w:tblW w:w="10207" w:type="dxa"/>
        <w:tblInd w:w="-289" w:type="dxa"/>
        <w:tblLook w:val="04A0" w:firstRow="1" w:lastRow="0" w:firstColumn="1" w:lastColumn="0" w:noHBand="0" w:noVBand="1"/>
      </w:tblPr>
      <w:tblGrid>
        <w:gridCol w:w="676"/>
        <w:gridCol w:w="982"/>
        <w:gridCol w:w="986"/>
        <w:gridCol w:w="1258"/>
        <w:gridCol w:w="854"/>
        <w:gridCol w:w="1146"/>
        <w:gridCol w:w="1231"/>
        <w:gridCol w:w="1367"/>
        <w:gridCol w:w="1707"/>
      </w:tblGrid>
      <w:tr w:rsidR="007C2B8A" w:rsidRPr="00490BDF" w:rsidTr="007C2B8A">
        <w:tc>
          <w:tcPr>
            <w:tcW w:w="676" w:type="dxa"/>
          </w:tcPr>
          <w:p w:rsidR="00490BDF" w:rsidRPr="00490BDF" w:rsidRDefault="006855DE" w:rsidP="004E00A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="00490BDF">
              <w:rPr>
                <w:sz w:val="16"/>
                <w:szCs w:val="16"/>
              </w:rPr>
              <w:t>айон</w:t>
            </w:r>
          </w:p>
        </w:tc>
        <w:tc>
          <w:tcPr>
            <w:tcW w:w="982" w:type="dxa"/>
          </w:tcPr>
          <w:p w:rsidR="00490BDF" w:rsidRPr="00490BDF" w:rsidRDefault="00490BDF" w:rsidP="004E00A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ОО</w:t>
            </w:r>
            <w:r w:rsidR="006855DE">
              <w:rPr>
                <w:sz w:val="16"/>
                <w:szCs w:val="16"/>
              </w:rPr>
              <w:t>, где работает наставник</w:t>
            </w:r>
          </w:p>
        </w:tc>
        <w:tc>
          <w:tcPr>
            <w:tcW w:w="986" w:type="dxa"/>
          </w:tcPr>
          <w:p w:rsidR="00490BDF" w:rsidRPr="00490BDF" w:rsidRDefault="00490BDF" w:rsidP="004E00A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ФИО наст</w:t>
            </w:r>
            <w:r w:rsidR="006855DE"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вника</w:t>
            </w:r>
          </w:p>
        </w:tc>
        <w:tc>
          <w:tcPr>
            <w:tcW w:w="1258" w:type="dxa"/>
          </w:tcPr>
          <w:p w:rsidR="00490BDF" w:rsidRPr="00490BDF" w:rsidRDefault="00490BDF" w:rsidP="00490BDF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Наставляемый. Кто может стать наставляемым</w:t>
            </w:r>
          </w:p>
        </w:tc>
        <w:tc>
          <w:tcPr>
            <w:tcW w:w="854" w:type="dxa"/>
          </w:tcPr>
          <w:p w:rsidR="00490BDF" w:rsidRPr="00490BDF" w:rsidRDefault="00490BDF" w:rsidP="004E00A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Предмет </w:t>
            </w:r>
          </w:p>
        </w:tc>
        <w:tc>
          <w:tcPr>
            <w:tcW w:w="1146" w:type="dxa"/>
          </w:tcPr>
          <w:p w:rsidR="00490BDF" w:rsidRPr="00490BDF" w:rsidRDefault="00490BDF" w:rsidP="004E00A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Направление совместной деятельности</w:t>
            </w:r>
          </w:p>
        </w:tc>
        <w:tc>
          <w:tcPr>
            <w:tcW w:w="1231" w:type="dxa"/>
          </w:tcPr>
          <w:p w:rsidR="00490BDF" w:rsidRPr="00490BDF" w:rsidRDefault="00490BDF" w:rsidP="004E00A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Примерный стаж наставляемого</w:t>
            </w:r>
          </w:p>
        </w:tc>
        <w:tc>
          <w:tcPr>
            <w:tcW w:w="1367" w:type="dxa"/>
          </w:tcPr>
          <w:p w:rsidR="00490BDF" w:rsidRPr="00490BDF" w:rsidRDefault="00490BDF" w:rsidP="004E00A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Предполагаемая категория наставляемого</w:t>
            </w:r>
          </w:p>
        </w:tc>
        <w:tc>
          <w:tcPr>
            <w:tcW w:w="1707" w:type="dxa"/>
          </w:tcPr>
          <w:p w:rsidR="00490BDF" w:rsidRPr="00490BDF" w:rsidRDefault="00490BDF" w:rsidP="004E00A9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Электронный адрес наставника</w:t>
            </w:r>
            <w:r w:rsidR="007C2B8A">
              <w:rPr>
                <w:sz w:val="16"/>
                <w:szCs w:val="16"/>
              </w:rPr>
              <w:t>, страница (если есть)</w:t>
            </w:r>
          </w:p>
        </w:tc>
      </w:tr>
    </w:tbl>
    <w:p w:rsidR="004E00A9" w:rsidRPr="009F7601" w:rsidRDefault="004E00A9" w:rsidP="009F7601">
      <w:pPr>
        <w:ind w:firstLine="567"/>
        <w:jc w:val="both"/>
        <w:rPr>
          <w:b/>
          <w:color w:val="000000" w:themeColor="text1"/>
        </w:rPr>
      </w:pPr>
      <w:r>
        <w:lastRenderedPageBreak/>
        <w:t xml:space="preserve">В этот Банк свою кандидатуру </w:t>
      </w:r>
      <w:r w:rsidRPr="009F7601">
        <w:rPr>
          <w:b/>
        </w:rPr>
        <w:t>подают сами наставники</w:t>
      </w:r>
      <w:r>
        <w:t xml:space="preserve">. Педагоги, которым нужна помощь, могут найти для себя наставника в этом Банке на муниципальном уровне. Но наставник может быть и внутри образовательной организации. </w:t>
      </w:r>
      <w:r w:rsidR="009F7601">
        <w:t xml:space="preserve"> </w:t>
      </w:r>
      <w:r w:rsidR="009F7601" w:rsidRPr="009F7601">
        <w:rPr>
          <w:b/>
          <w:color w:val="000000" w:themeColor="text1"/>
        </w:rPr>
        <w:t>Подобный Банк наставников желательно создать и в образовательной организации.</w:t>
      </w:r>
    </w:p>
    <w:p w:rsidR="004E00A9" w:rsidRDefault="004E00A9" w:rsidP="004E00A9">
      <w:pPr>
        <w:jc w:val="both"/>
      </w:pPr>
      <w:r w:rsidRPr="009F7601">
        <w:rPr>
          <w:b/>
        </w:rPr>
        <w:t>На основе муниципальных Банков наставников создается региональный</w:t>
      </w:r>
      <w:r>
        <w:t>.</w:t>
      </w:r>
    </w:p>
    <w:p w:rsidR="006D6FC1" w:rsidRDefault="00C75E87" w:rsidP="009F7601">
      <w:pPr>
        <w:spacing w:after="0"/>
        <w:ind w:firstLine="567"/>
      </w:pPr>
      <w:r>
        <w:t xml:space="preserve">Для отбора наставников необходимо: </w:t>
      </w:r>
    </w:p>
    <w:p w:rsidR="006D6FC1" w:rsidRDefault="00C75E87" w:rsidP="009F7601">
      <w:pPr>
        <w:pStyle w:val="a6"/>
        <w:numPr>
          <w:ilvl w:val="0"/>
          <w:numId w:val="1"/>
        </w:numPr>
        <w:spacing w:after="0"/>
        <w:ind w:left="851" w:hanging="284"/>
        <w:jc w:val="both"/>
      </w:pPr>
      <w:r>
        <w:t xml:space="preserve">разработать критерии отбора в соответствии с запросами наставляемых; </w:t>
      </w:r>
    </w:p>
    <w:p w:rsidR="006D6FC1" w:rsidRDefault="00C75E87" w:rsidP="009F7601">
      <w:pPr>
        <w:pStyle w:val="a6"/>
        <w:numPr>
          <w:ilvl w:val="0"/>
          <w:numId w:val="1"/>
        </w:numPr>
        <w:spacing w:after="0"/>
        <w:ind w:left="851" w:hanging="284"/>
        <w:jc w:val="both"/>
      </w:pPr>
      <w:r>
        <w:t>выбрать из сформированно</w:t>
      </w:r>
      <w:r w:rsidR="009F7601">
        <w:t>го</w:t>
      </w:r>
      <w:r>
        <w:t xml:space="preserve"> </w:t>
      </w:r>
      <w:r w:rsidR="009F7601">
        <w:t>Банка</w:t>
      </w:r>
      <w:r>
        <w:t xml:space="preserve"> подходящих под эти критерии наставников; </w:t>
      </w:r>
    </w:p>
    <w:p w:rsidR="006D6FC1" w:rsidRDefault="00C75E87" w:rsidP="009F7601">
      <w:pPr>
        <w:pStyle w:val="a6"/>
        <w:numPr>
          <w:ilvl w:val="0"/>
          <w:numId w:val="1"/>
        </w:numPr>
        <w:spacing w:after="0"/>
        <w:ind w:left="851" w:hanging="284"/>
        <w:jc w:val="both"/>
      </w:pPr>
      <w:r>
        <w:t xml:space="preserve">провести собеседование с отобранными наставниками, чтобы выяснить их уровень психологической готовности; </w:t>
      </w:r>
    </w:p>
    <w:p w:rsidR="00C75E87" w:rsidRDefault="00C75E87" w:rsidP="009F7601">
      <w:pPr>
        <w:pStyle w:val="a6"/>
        <w:numPr>
          <w:ilvl w:val="0"/>
          <w:numId w:val="1"/>
        </w:numPr>
        <w:spacing w:after="0"/>
        <w:ind w:left="851" w:hanging="284"/>
        <w:jc w:val="both"/>
      </w:pPr>
      <w:r>
        <w:t xml:space="preserve">сформировать </w:t>
      </w:r>
      <w:r w:rsidR="009F7601">
        <w:t>Банк</w:t>
      </w:r>
      <w:r>
        <w:t xml:space="preserve"> отобранных наставников.</w:t>
      </w:r>
    </w:p>
    <w:p w:rsidR="009F7601" w:rsidRDefault="009F7601" w:rsidP="00C75E87"/>
    <w:p w:rsidR="009F7601" w:rsidRDefault="00C75E87" w:rsidP="009F7601">
      <w:pPr>
        <w:spacing w:after="0"/>
        <w:ind w:firstLine="567"/>
        <w:jc w:val="both"/>
      </w:pPr>
      <w:r>
        <w:t xml:space="preserve">Для организации обучения наставников необходимо: </w:t>
      </w:r>
    </w:p>
    <w:p w:rsidR="009F7601" w:rsidRDefault="00C75E87" w:rsidP="009F7601">
      <w:pPr>
        <w:pStyle w:val="a6"/>
        <w:numPr>
          <w:ilvl w:val="0"/>
          <w:numId w:val="1"/>
        </w:numPr>
        <w:spacing w:after="0"/>
        <w:ind w:left="851" w:hanging="284"/>
        <w:jc w:val="both"/>
      </w:pPr>
      <w:r>
        <w:t xml:space="preserve">составить программу; </w:t>
      </w:r>
    </w:p>
    <w:p w:rsidR="009F7601" w:rsidRDefault="00C75E87" w:rsidP="009F7601">
      <w:pPr>
        <w:pStyle w:val="a6"/>
        <w:numPr>
          <w:ilvl w:val="0"/>
          <w:numId w:val="1"/>
        </w:numPr>
        <w:spacing w:after="0"/>
        <w:ind w:left="851" w:hanging="284"/>
        <w:jc w:val="both"/>
      </w:pPr>
      <w:r>
        <w:t>подобрать необходимые методические материалы в помощь наставнику</w:t>
      </w:r>
      <w:r w:rsidR="00B61E5F">
        <w:t xml:space="preserve"> (</w:t>
      </w:r>
      <w:r>
        <w:t>Методические рекомендации куратору, материалы, представленные Региональными и Муниципальными методическими центрами по наставничеству и иные материалы, которые куратор, администрация образовательной организации-</w:t>
      </w:r>
      <w:proofErr w:type="spellStart"/>
      <w:r>
        <w:t>реализатора</w:t>
      </w:r>
      <w:proofErr w:type="spellEnd"/>
      <w:r>
        <w:t xml:space="preserve"> и педагогическое сообщество сочтут актуальными и рекомендуемыми</w:t>
      </w:r>
      <w:r w:rsidR="00B61E5F">
        <w:t>)</w:t>
      </w:r>
      <w:r>
        <w:t xml:space="preserve">; </w:t>
      </w:r>
    </w:p>
    <w:p w:rsidR="00C75E87" w:rsidRDefault="00C75E87" w:rsidP="009F7601">
      <w:pPr>
        <w:pStyle w:val="a6"/>
        <w:numPr>
          <w:ilvl w:val="0"/>
          <w:numId w:val="1"/>
        </w:numPr>
        <w:spacing w:after="0"/>
        <w:ind w:left="851" w:hanging="284"/>
        <w:jc w:val="both"/>
      </w:pPr>
      <w:r>
        <w:t xml:space="preserve">выбрать форматы обучения и преподавателя/преподавателей. В роли преподавателя может выступить непосредственно куратор (кураторы) наставнической программы. Важной частью обучения являются наставнические сессии, позволяющие наставникам научиться выстраивать доверительные </w:t>
      </w:r>
      <w:proofErr w:type="spellStart"/>
      <w:r>
        <w:t>взаимообогащающие</w:t>
      </w:r>
      <w:proofErr w:type="spellEnd"/>
      <w:r>
        <w:t xml:space="preserve"> отношения с </w:t>
      </w:r>
      <w:r w:rsidR="00B61E5F">
        <w:t>наставляемыми</w:t>
      </w:r>
      <w:r>
        <w:t xml:space="preserve">. Возможные форматы обучения: семинары, специальные занятия и сборы, конференции, встречи по обмену опытом, тренинги, дистанционное обучение и </w:t>
      </w:r>
      <w:proofErr w:type="spellStart"/>
      <w:r>
        <w:t>вебинары</w:t>
      </w:r>
      <w:proofErr w:type="spellEnd"/>
      <w:r>
        <w:t>. К обучению важно привлекать специалистов в области наставнической деятельности, бывших наставников.</w:t>
      </w:r>
    </w:p>
    <w:p w:rsidR="00B61E5F" w:rsidRDefault="00B61E5F" w:rsidP="009F7601">
      <w:pPr>
        <w:pStyle w:val="a6"/>
        <w:numPr>
          <w:ilvl w:val="0"/>
          <w:numId w:val="1"/>
        </w:numPr>
        <w:spacing w:after="0"/>
        <w:ind w:left="851" w:hanging="284"/>
        <w:jc w:val="both"/>
      </w:pPr>
      <w:r>
        <w:t>Определить опорное ОО для обучения наставников.</w:t>
      </w:r>
    </w:p>
    <w:p w:rsidR="00ED11AB" w:rsidRDefault="00ED11AB" w:rsidP="00ED11AB">
      <w:pPr>
        <w:pStyle w:val="a6"/>
        <w:spacing w:after="0"/>
        <w:ind w:left="851"/>
        <w:jc w:val="both"/>
      </w:pPr>
    </w:p>
    <w:p w:rsidR="00ED11AB" w:rsidRDefault="00ED11AB" w:rsidP="00ED11AB">
      <w:pPr>
        <w:pStyle w:val="a6"/>
        <w:spacing w:after="0"/>
        <w:ind w:left="0" w:firstLine="567"/>
        <w:jc w:val="both"/>
        <w:rPr>
          <w:b/>
          <w:color w:val="000000" w:themeColor="text1"/>
        </w:rPr>
      </w:pPr>
      <w:r w:rsidRPr="00ED11AB">
        <w:rPr>
          <w:b/>
          <w:color w:val="000000" w:themeColor="text1"/>
        </w:rPr>
        <w:t>Заслуженные учителя и педагоги с высшей квалификационной категорией должны стать наставниками!</w:t>
      </w:r>
    </w:p>
    <w:p w:rsidR="00ED11AB" w:rsidRDefault="00ED11AB" w:rsidP="00ED11AB">
      <w:pPr>
        <w:pStyle w:val="a6"/>
        <w:spacing w:after="0"/>
        <w:ind w:left="0" w:firstLine="567"/>
        <w:jc w:val="both"/>
        <w:rPr>
          <w:b/>
          <w:color w:val="000000" w:themeColor="text1"/>
        </w:rPr>
      </w:pPr>
    </w:p>
    <w:p w:rsidR="00C9164D" w:rsidRDefault="00C9164D" w:rsidP="00ED11AB">
      <w:pPr>
        <w:pStyle w:val="a6"/>
        <w:spacing w:after="0"/>
        <w:ind w:left="0" w:firstLine="567"/>
        <w:jc w:val="both"/>
      </w:pPr>
      <w:r w:rsidRPr="00C9164D">
        <w:t xml:space="preserve">Общее руководство и координацию внедрения </w:t>
      </w:r>
      <w:r>
        <w:t xml:space="preserve">Целевой модели наставничества </w:t>
      </w:r>
      <w:r w:rsidR="00247F73">
        <w:t xml:space="preserve">(ЦМН) </w:t>
      </w:r>
      <w:r w:rsidRPr="00CD730F">
        <w:rPr>
          <w:b/>
        </w:rPr>
        <w:t>на муниципальном уровне</w:t>
      </w:r>
      <w:r>
        <w:t xml:space="preserve"> осуществляет орган местного самоуправления, осуществляющий управление в сфере образования. В структуре данного органа назначается ответственное лицо, осуществляющее управленческие действия по внедрению Целевой модели наставничества на территории соответствующего муниципального образования.</w:t>
      </w:r>
    </w:p>
    <w:p w:rsidR="00C9164D" w:rsidRDefault="00C9164D" w:rsidP="00ED11AB">
      <w:pPr>
        <w:pStyle w:val="a6"/>
        <w:spacing w:after="0"/>
        <w:ind w:left="0" w:firstLine="567"/>
        <w:jc w:val="both"/>
      </w:pPr>
      <w:r>
        <w:t>Орган местного самоуправления, осуществляющий управление в сфере образования:</w:t>
      </w:r>
    </w:p>
    <w:p w:rsidR="00C9164D" w:rsidRDefault="00C9164D" w:rsidP="00C9164D">
      <w:pPr>
        <w:pStyle w:val="a6"/>
        <w:numPr>
          <w:ilvl w:val="0"/>
          <w:numId w:val="1"/>
        </w:numPr>
        <w:spacing w:after="0"/>
        <w:ind w:left="851" w:hanging="284"/>
        <w:jc w:val="both"/>
      </w:pPr>
      <w:r>
        <w:t>Проводит координационные совещания, в том числе по вопросам организации сетевых форм взаимодействия (общеобразовательные организации – профессиональные образовательные организации – образовательные организации дошкольного образования, дополнительного образования) с привлечением заинтересованных сторон по актуальным вопросам внедрения ЦМН</w:t>
      </w:r>
      <w:r w:rsidR="00247F73">
        <w:t xml:space="preserve"> не менее 2-х раз в год.</w:t>
      </w:r>
    </w:p>
    <w:p w:rsidR="00247F73" w:rsidRDefault="00247F73" w:rsidP="00C9164D">
      <w:pPr>
        <w:pStyle w:val="a6"/>
        <w:numPr>
          <w:ilvl w:val="0"/>
          <w:numId w:val="1"/>
        </w:numPr>
        <w:spacing w:after="0"/>
        <w:ind w:left="851" w:hanging="284"/>
        <w:jc w:val="both"/>
      </w:pPr>
      <w:r>
        <w:t>Осуществляет согласование дорожных карт по внедрению ЦМН, разработанных подведомственными образовательными организациями.</w:t>
      </w:r>
    </w:p>
    <w:p w:rsidR="00247F73" w:rsidRDefault="00247F73" w:rsidP="00C9164D">
      <w:pPr>
        <w:pStyle w:val="a6"/>
        <w:numPr>
          <w:ilvl w:val="0"/>
          <w:numId w:val="1"/>
        </w:numPr>
        <w:spacing w:after="0"/>
        <w:ind w:left="851" w:hanging="284"/>
        <w:jc w:val="both"/>
      </w:pPr>
      <w:r>
        <w:t>Формирует Банк наставников.</w:t>
      </w:r>
    </w:p>
    <w:p w:rsidR="00CB3937" w:rsidRDefault="00CB3937" w:rsidP="00C9164D">
      <w:pPr>
        <w:pStyle w:val="a6"/>
        <w:numPr>
          <w:ilvl w:val="0"/>
          <w:numId w:val="1"/>
        </w:numPr>
        <w:spacing w:after="0"/>
        <w:ind w:left="851" w:hanging="284"/>
        <w:jc w:val="both"/>
      </w:pPr>
      <w:r>
        <w:t>Проводит мониторинг реализации дорожных карт (муниципальной и образовательных организаций).</w:t>
      </w:r>
    </w:p>
    <w:p w:rsidR="00CB3937" w:rsidRDefault="00CB3937" w:rsidP="00C9164D">
      <w:pPr>
        <w:pStyle w:val="a6"/>
        <w:numPr>
          <w:ilvl w:val="0"/>
          <w:numId w:val="1"/>
        </w:numPr>
        <w:spacing w:after="0"/>
        <w:ind w:left="851" w:hanging="284"/>
        <w:jc w:val="both"/>
      </w:pPr>
      <w:r>
        <w:lastRenderedPageBreak/>
        <w:t>Формирует Банк лучших практик внедрения лучших форм наставничества.</w:t>
      </w:r>
    </w:p>
    <w:p w:rsidR="007C1567" w:rsidRDefault="007C1567" w:rsidP="00C9164D">
      <w:pPr>
        <w:pStyle w:val="a6"/>
        <w:numPr>
          <w:ilvl w:val="0"/>
          <w:numId w:val="1"/>
        </w:numPr>
        <w:spacing w:after="0"/>
        <w:ind w:left="851" w:hanging="284"/>
        <w:jc w:val="both"/>
      </w:pPr>
      <w:r>
        <w:t>Содействует распространению и внедрению лучших практик.</w:t>
      </w:r>
    </w:p>
    <w:p w:rsidR="00B71462" w:rsidRDefault="007C1567" w:rsidP="00B71462">
      <w:pPr>
        <w:pStyle w:val="a6"/>
        <w:numPr>
          <w:ilvl w:val="0"/>
          <w:numId w:val="1"/>
        </w:numPr>
        <w:spacing w:after="0"/>
        <w:ind w:left="851" w:hanging="284"/>
        <w:jc w:val="both"/>
      </w:pPr>
      <w:r>
        <w:t>Курирует деятельность опорных ОО по вопросам наставничества.</w:t>
      </w:r>
    </w:p>
    <w:p w:rsidR="00B71462" w:rsidRDefault="00B71462" w:rsidP="00B71462">
      <w:pPr>
        <w:pStyle w:val="a6"/>
        <w:spacing w:after="0"/>
        <w:ind w:left="851" w:hanging="284"/>
        <w:jc w:val="both"/>
      </w:pPr>
    </w:p>
    <w:p w:rsidR="00B71462" w:rsidRDefault="00B71462" w:rsidP="00B71462">
      <w:pPr>
        <w:pStyle w:val="a6"/>
        <w:spacing w:after="0"/>
        <w:ind w:left="851" w:hanging="284"/>
        <w:jc w:val="both"/>
      </w:pPr>
      <w:r>
        <w:t>На уровне образовательной организации:</w:t>
      </w:r>
    </w:p>
    <w:p w:rsidR="00B71462" w:rsidRDefault="00B71462" w:rsidP="00B71462">
      <w:pPr>
        <w:pStyle w:val="a6"/>
        <w:numPr>
          <w:ilvl w:val="0"/>
          <w:numId w:val="1"/>
        </w:numPr>
        <w:spacing w:after="0"/>
        <w:ind w:left="851" w:hanging="284"/>
        <w:jc w:val="both"/>
      </w:pPr>
      <w:r>
        <w:t>Разработка положения о реализации ЦМН.</w:t>
      </w:r>
    </w:p>
    <w:p w:rsidR="00B71462" w:rsidRDefault="00B71462" w:rsidP="00B71462">
      <w:pPr>
        <w:pStyle w:val="a6"/>
        <w:numPr>
          <w:ilvl w:val="0"/>
          <w:numId w:val="1"/>
        </w:numPr>
        <w:spacing w:after="0"/>
        <w:ind w:left="851" w:hanging="284"/>
        <w:jc w:val="both"/>
      </w:pPr>
      <w:r>
        <w:t xml:space="preserve">Разработка и реализация дорожной карты реализации ЦМН. </w:t>
      </w:r>
    </w:p>
    <w:p w:rsidR="00B71462" w:rsidRDefault="00B71462" w:rsidP="00B71462">
      <w:pPr>
        <w:pStyle w:val="a6"/>
        <w:numPr>
          <w:ilvl w:val="0"/>
          <w:numId w:val="1"/>
        </w:numPr>
        <w:spacing w:after="0"/>
        <w:ind w:left="851" w:hanging="284"/>
        <w:jc w:val="both"/>
      </w:pPr>
      <w:r>
        <w:t>Реализация программ наставничества.</w:t>
      </w:r>
    </w:p>
    <w:p w:rsidR="00B71462" w:rsidRDefault="00B71462" w:rsidP="00B71462">
      <w:pPr>
        <w:pStyle w:val="a6"/>
        <w:numPr>
          <w:ilvl w:val="0"/>
          <w:numId w:val="1"/>
        </w:numPr>
        <w:spacing w:after="0"/>
        <w:ind w:left="851" w:hanging="284"/>
        <w:jc w:val="both"/>
      </w:pPr>
      <w:r>
        <w:t>Определение куратора по внедрению ЦМН в ОО.</w:t>
      </w:r>
    </w:p>
    <w:p w:rsidR="00B71462" w:rsidRDefault="00B71462" w:rsidP="00B71462">
      <w:pPr>
        <w:pStyle w:val="a6"/>
        <w:numPr>
          <w:ilvl w:val="0"/>
          <w:numId w:val="1"/>
        </w:numPr>
        <w:spacing w:after="0"/>
        <w:ind w:left="851" w:hanging="284"/>
        <w:jc w:val="both"/>
      </w:pPr>
      <w:r>
        <w:t>Издание необходимых приказов.</w:t>
      </w:r>
    </w:p>
    <w:p w:rsidR="00B71462" w:rsidRDefault="00B71462" w:rsidP="00B71462">
      <w:pPr>
        <w:pStyle w:val="a6"/>
        <w:numPr>
          <w:ilvl w:val="0"/>
          <w:numId w:val="1"/>
        </w:numPr>
        <w:spacing w:after="0"/>
        <w:ind w:left="851" w:hanging="284"/>
        <w:jc w:val="both"/>
      </w:pPr>
      <w:r>
        <w:t>Персонифицированный учет наставников и наставляемых.</w:t>
      </w:r>
    </w:p>
    <w:p w:rsidR="00B71462" w:rsidRDefault="00B71462" w:rsidP="00B71462">
      <w:pPr>
        <w:pStyle w:val="a6"/>
        <w:numPr>
          <w:ilvl w:val="0"/>
          <w:numId w:val="1"/>
        </w:numPr>
        <w:spacing w:after="0"/>
        <w:ind w:left="851" w:hanging="284"/>
        <w:jc w:val="both"/>
      </w:pPr>
      <w:r>
        <w:t>Ведение на сайте ОО страницы/раздела «Наставничество».</w:t>
      </w:r>
    </w:p>
    <w:p w:rsidR="00B71462" w:rsidRDefault="00B71462" w:rsidP="00B71462">
      <w:pPr>
        <w:pStyle w:val="a6"/>
        <w:numPr>
          <w:ilvl w:val="0"/>
          <w:numId w:val="1"/>
        </w:numPr>
        <w:spacing w:after="0"/>
        <w:ind w:left="851" w:hanging="284"/>
        <w:jc w:val="both"/>
      </w:pPr>
      <w:r>
        <w:t>Внесение списка наставников в Банк наставников ОО.</w:t>
      </w:r>
    </w:p>
    <w:p w:rsidR="00BD7A0F" w:rsidRDefault="00BD7A0F" w:rsidP="00B71462">
      <w:pPr>
        <w:pStyle w:val="a6"/>
        <w:numPr>
          <w:ilvl w:val="0"/>
          <w:numId w:val="1"/>
        </w:numPr>
        <w:spacing w:after="0"/>
        <w:ind w:left="851" w:hanging="284"/>
        <w:jc w:val="both"/>
      </w:pPr>
      <w:r>
        <w:t>Проведение внутреннего аудита, мониторинга эффективности реализуемых программ наставничества.</w:t>
      </w:r>
    </w:p>
    <w:p w:rsidR="00BD7A0F" w:rsidRDefault="00BD7A0F" w:rsidP="00B71462">
      <w:pPr>
        <w:pStyle w:val="a6"/>
        <w:numPr>
          <w:ilvl w:val="0"/>
          <w:numId w:val="1"/>
        </w:numPr>
        <w:spacing w:after="0"/>
        <w:ind w:left="851" w:hanging="284"/>
        <w:jc w:val="both"/>
      </w:pPr>
      <w:r>
        <w:t>Формирование Баз данных программ наставничества и описание лучших практик.</w:t>
      </w:r>
    </w:p>
    <w:p w:rsidR="00BD7A0F" w:rsidRPr="00C9164D" w:rsidRDefault="00BD7A0F" w:rsidP="00BD7A0F">
      <w:pPr>
        <w:spacing w:after="0"/>
        <w:ind w:firstLine="567"/>
        <w:jc w:val="both"/>
      </w:pPr>
      <w:r>
        <w:t>Общее руководство и координацию внедрения ЦМН в образовательной организации осуществляет руководитель, который своим приказом назначает куратора.</w:t>
      </w:r>
    </w:p>
    <w:p w:rsidR="00BD7A0F" w:rsidRDefault="00BD7A0F" w:rsidP="0035528B">
      <w:pPr>
        <w:rPr>
          <w:rFonts w:ascii="Open Sans" w:eastAsia="Times New Roman" w:hAnsi="Open Sans" w:cs="Times New Roman"/>
          <w:noProof/>
          <w:color w:val="12222D"/>
          <w:sz w:val="21"/>
          <w:szCs w:val="21"/>
          <w:lang w:eastAsia="ru-RU"/>
        </w:rPr>
      </w:pPr>
    </w:p>
    <w:p w:rsidR="00BD7A0F" w:rsidRDefault="00BD7A0F" w:rsidP="00BD7A0F">
      <w:pPr>
        <w:pStyle w:val="a6"/>
        <w:spacing w:after="0"/>
        <w:ind w:left="0" w:firstLine="567"/>
        <w:jc w:val="both"/>
      </w:pPr>
      <w:r w:rsidRPr="00BD7A0F">
        <w:t xml:space="preserve"> </w:t>
      </w:r>
      <w:r w:rsidRPr="00BD7A0F">
        <w:rPr>
          <w:rFonts w:hint="eastAsia"/>
        </w:rPr>
        <w:t>М</w:t>
      </w:r>
      <w:proofErr w:type="spellStart"/>
      <w:r w:rsidRPr="00BD7A0F">
        <w:t>ониторинг</w:t>
      </w:r>
      <w:proofErr w:type="spellEnd"/>
      <w:r w:rsidRPr="00BD7A0F">
        <w:t xml:space="preserve"> </w:t>
      </w:r>
      <w:r>
        <w:t>наставнического сопровождения наставляемых может осуществляться разными способами:</w:t>
      </w:r>
    </w:p>
    <w:p w:rsidR="00BD7A0F" w:rsidRDefault="00BD7A0F" w:rsidP="00BD7A0F">
      <w:pPr>
        <w:pStyle w:val="a6"/>
        <w:numPr>
          <w:ilvl w:val="0"/>
          <w:numId w:val="1"/>
        </w:numPr>
        <w:spacing w:after="0"/>
        <w:ind w:left="851" w:hanging="284"/>
        <w:jc w:val="both"/>
      </w:pPr>
      <w:r>
        <w:t>Подготовка куратором наставнической деятельности и сторонним экспертом отзывов о результатах работы наставнической пары/группы и реализации программы наставничества.</w:t>
      </w:r>
    </w:p>
    <w:p w:rsidR="00BD7A0F" w:rsidRDefault="00BD7A0F" w:rsidP="00BD7A0F">
      <w:pPr>
        <w:pStyle w:val="a6"/>
        <w:numPr>
          <w:ilvl w:val="0"/>
          <w:numId w:val="1"/>
        </w:numPr>
        <w:spacing w:after="0"/>
        <w:ind w:left="851" w:hanging="284"/>
        <w:jc w:val="both"/>
      </w:pPr>
      <w:r>
        <w:t>Продукты совместной интеллектуальной деятельности наставников и наставляемых (индивидуальные образовательные маршруты, визуализированные траект</w:t>
      </w:r>
      <w:r w:rsidR="00EF2AFA">
        <w:t>ории, маршруты, программы, карты личностного и профессионального роста и др.).</w:t>
      </w:r>
    </w:p>
    <w:p w:rsidR="00EF2AFA" w:rsidRDefault="00EF2AFA" w:rsidP="00BD7A0F">
      <w:pPr>
        <w:pStyle w:val="a6"/>
        <w:numPr>
          <w:ilvl w:val="0"/>
          <w:numId w:val="1"/>
        </w:numPr>
        <w:spacing w:after="0"/>
        <w:ind w:left="851" w:hanging="284"/>
        <w:jc w:val="both"/>
      </w:pPr>
      <w:r>
        <w:t>Дневники самонаблюдения наставников.</w:t>
      </w:r>
    </w:p>
    <w:p w:rsidR="00EF2AFA" w:rsidRDefault="00EF2AFA" w:rsidP="00BD7A0F">
      <w:pPr>
        <w:pStyle w:val="a6"/>
        <w:numPr>
          <w:ilvl w:val="0"/>
          <w:numId w:val="1"/>
        </w:numPr>
        <w:spacing w:after="0"/>
        <w:ind w:left="851" w:hanging="284"/>
        <w:jc w:val="both"/>
      </w:pPr>
      <w:r>
        <w:t>Портфолио наставников.</w:t>
      </w:r>
    </w:p>
    <w:p w:rsidR="00EF2AFA" w:rsidRDefault="00EF2AFA" w:rsidP="00BD7A0F">
      <w:pPr>
        <w:pStyle w:val="a6"/>
        <w:numPr>
          <w:ilvl w:val="0"/>
          <w:numId w:val="1"/>
        </w:numPr>
        <w:spacing w:after="0"/>
        <w:ind w:left="851" w:hanging="284"/>
        <w:jc w:val="both"/>
      </w:pPr>
      <w:r>
        <w:t>Наличие методического кейса у наставника.</w:t>
      </w:r>
    </w:p>
    <w:p w:rsidR="00EF2AFA" w:rsidRDefault="00EF2AFA" w:rsidP="00BD7A0F">
      <w:pPr>
        <w:pStyle w:val="a6"/>
        <w:numPr>
          <w:ilvl w:val="0"/>
          <w:numId w:val="1"/>
        </w:numPr>
        <w:spacing w:after="0"/>
        <w:ind w:left="851" w:hanging="284"/>
        <w:jc w:val="both"/>
      </w:pPr>
      <w:r>
        <w:t>И др.</w:t>
      </w:r>
    </w:p>
    <w:p w:rsidR="00EF2AFA" w:rsidRDefault="00EF2AFA" w:rsidP="00EF2AFA">
      <w:pPr>
        <w:spacing w:after="0"/>
        <w:ind w:firstLine="567"/>
        <w:jc w:val="both"/>
      </w:pPr>
      <w:r>
        <w:t>Результатом успешного мониторинга будет:</w:t>
      </w:r>
    </w:p>
    <w:p w:rsidR="00EF2AFA" w:rsidRDefault="00EF2AFA" w:rsidP="00EF2AFA">
      <w:pPr>
        <w:pStyle w:val="a6"/>
        <w:numPr>
          <w:ilvl w:val="0"/>
          <w:numId w:val="1"/>
        </w:numPr>
        <w:spacing w:after="0"/>
        <w:ind w:left="851" w:hanging="284"/>
        <w:jc w:val="both"/>
      </w:pPr>
      <w:r>
        <w:t>Оформление реализуемой программы наставничества в лучшую практику – в случае соответствия фактических целевых показателей реализации дорожной карты и программы планируемым (возможна доработка и внесение изменений). В завершенном виде программа публикуется на сайте ОО, УО, Регионального организационно-методического центра наставничества.</w:t>
      </w:r>
    </w:p>
    <w:p w:rsidR="00EF2AFA" w:rsidRDefault="00EF2AFA" w:rsidP="00EF2AFA">
      <w:pPr>
        <w:pStyle w:val="a6"/>
        <w:numPr>
          <w:ilvl w:val="0"/>
          <w:numId w:val="1"/>
        </w:numPr>
        <w:spacing w:after="0"/>
        <w:ind w:left="851" w:hanging="284"/>
        <w:jc w:val="both"/>
      </w:pPr>
      <w:r>
        <w:t>Отчет по итогам внедрения программ наставничества заполняется наставником один раз в полугодие, проверяется куратором.</w:t>
      </w:r>
    </w:p>
    <w:p w:rsidR="00F94E80" w:rsidRDefault="00F94E80">
      <w:r>
        <w:br w:type="page"/>
      </w:r>
    </w:p>
    <w:p w:rsidR="00F94E80" w:rsidRPr="00F94E80" w:rsidRDefault="00F94E80" w:rsidP="00F94E80">
      <w:pPr>
        <w:spacing w:after="0"/>
        <w:jc w:val="both"/>
        <w:rPr>
          <w:b/>
        </w:rPr>
      </w:pPr>
      <w:r w:rsidRPr="00F94E80">
        <w:rPr>
          <w:b/>
        </w:rPr>
        <w:lastRenderedPageBreak/>
        <w:t>Пример приказа.</w:t>
      </w:r>
    </w:p>
    <w:p w:rsidR="00F94E80" w:rsidRDefault="00F94E80" w:rsidP="00F94E80">
      <w:pPr>
        <w:spacing w:after="0"/>
        <w:jc w:val="both"/>
        <w:rPr>
          <w:noProof/>
          <w:lang w:eastAsia="ru-RU"/>
        </w:rPr>
      </w:pPr>
      <w:r w:rsidRPr="00F94E80">
        <w:rPr>
          <w:sz w:val="20"/>
          <w:szCs w:val="20"/>
        </w:rPr>
        <w:t xml:space="preserve">Об </w:t>
      </w:r>
      <w:r>
        <w:rPr>
          <w:noProof/>
          <w:lang w:eastAsia="ru-RU"/>
        </w:rPr>
        <w:t xml:space="preserve">организации работы по внедрению </w:t>
      </w:r>
    </w:p>
    <w:p w:rsidR="00F94E80" w:rsidRDefault="00F94E80" w:rsidP="00F94E80">
      <w:pPr>
        <w:spacing w:after="0"/>
        <w:jc w:val="both"/>
        <w:rPr>
          <w:noProof/>
          <w:lang w:eastAsia="ru-RU"/>
        </w:rPr>
      </w:pPr>
      <w:r>
        <w:rPr>
          <w:noProof/>
          <w:lang w:eastAsia="ru-RU"/>
        </w:rPr>
        <w:t xml:space="preserve">Региональной целевой модели наставничества </w:t>
      </w:r>
    </w:p>
    <w:p w:rsidR="00F94E80" w:rsidRDefault="00F94E80" w:rsidP="00F94E80">
      <w:pPr>
        <w:spacing w:after="0"/>
        <w:jc w:val="both"/>
        <w:rPr>
          <w:noProof/>
          <w:lang w:eastAsia="ru-RU"/>
        </w:rPr>
      </w:pPr>
      <w:r>
        <w:rPr>
          <w:noProof/>
          <w:lang w:eastAsia="ru-RU"/>
        </w:rPr>
        <w:t xml:space="preserve">педагогических работников и обучающихся </w:t>
      </w:r>
    </w:p>
    <w:p w:rsidR="00F94E80" w:rsidRDefault="00F94E80" w:rsidP="00F94E80">
      <w:pPr>
        <w:spacing w:after="0"/>
        <w:jc w:val="both"/>
        <w:rPr>
          <w:noProof/>
          <w:lang w:eastAsia="ru-RU"/>
        </w:rPr>
      </w:pPr>
      <w:r>
        <w:rPr>
          <w:noProof/>
          <w:lang w:eastAsia="ru-RU"/>
        </w:rPr>
        <w:t>в _________________районе РД</w:t>
      </w:r>
    </w:p>
    <w:p w:rsidR="00F94E80" w:rsidRDefault="00F94E80" w:rsidP="00F94E80">
      <w:pPr>
        <w:spacing w:after="0"/>
        <w:ind w:firstLine="567"/>
        <w:jc w:val="both"/>
        <w:rPr>
          <w:noProof/>
          <w:lang w:eastAsia="ru-RU"/>
        </w:rPr>
      </w:pPr>
      <w:r>
        <w:rPr>
          <w:noProof/>
          <w:lang w:eastAsia="ru-RU"/>
        </w:rPr>
        <w:tab/>
      </w:r>
    </w:p>
    <w:p w:rsidR="008573D5" w:rsidRDefault="00F94E80" w:rsidP="00F94E80">
      <w:pPr>
        <w:spacing w:after="0"/>
        <w:ind w:firstLine="567"/>
        <w:jc w:val="both"/>
        <w:rPr>
          <w:noProof/>
          <w:lang w:eastAsia="ru-RU"/>
        </w:rPr>
      </w:pPr>
      <w:r>
        <w:rPr>
          <w:noProof/>
          <w:lang w:eastAsia="ru-RU"/>
        </w:rPr>
        <w:tab/>
        <w:t xml:space="preserve">На основании распорядения Министерства просвещения Российской Федерации от 25.12.2019 года № Р-145 «Об </w:t>
      </w:r>
      <w:r w:rsidR="001501B4">
        <w:rPr>
          <w:noProof/>
          <w:lang w:eastAsia="ru-RU"/>
        </w:rPr>
        <w:t xml:space="preserve">утверждении методологии (целевой модели) наставничества …. и т.д. </w:t>
      </w:r>
      <w:r w:rsidR="008573D5">
        <w:rPr>
          <w:noProof/>
          <w:lang w:eastAsia="ru-RU"/>
        </w:rPr>
        <w:t xml:space="preserve"> с целью реализации Региональной целевой модели наставничества,</w:t>
      </w:r>
    </w:p>
    <w:p w:rsidR="008573D5" w:rsidRDefault="008573D5" w:rsidP="00F94E80">
      <w:pPr>
        <w:spacing w:after="0"/>
        <w:ind w:firstLine="567"/>
        <w:jc w:val="both"/>
        <w:rPr>
          <w:noProof/>
          <w:lang w:eastAsia="ru-RU"/>
        </w:rPr>
      </w:pPr>
      <w:r>
        <w:rPr>
          <w:noProof/>
          <w:lang w:eastAsia="ru-RU"/>
        </w:rPr>
        <w:t>ПРИКАЗЫВАЮ:</w:t>
      </w:r>
    </w:p>
    <w:p w:rsidR="008573D5" w:rsidRDefault="008573D5" w:rsidP="008573D5">
      <w:pPr>
        <w:pStyle w:val="a6"/>
        <w:numPr>
          <w:ilvl w:val="0"/>
          <w:numId w:val="4"/>
        </w:numPr>
        <w:spacing w:after="0"/>
        <w:jc w:val="both"/>
        <w:rPr>
          <w:noProof/>
          <w:lang w:eastAsia="ru-RU"/>
        </w:rPr>
      </w:pPr>
      <w:r>
        <w:rPr>
          <w:noProof/>
          <w:lang w:eastAsia="ru-RU"/>
        </w:rPr>
        <w:t>Утвердить следующие документы:</w:t>
      </w:r>
    </w:p>
    <w:p w:rsidR="008573D5" w:rsidRDefault="008573D5" w:rsidP="008573D5">
      <w:pPr>
        <w:pStyle w:val="a6"/>
        <w:numPr>
          <w:ilvl w:val="0"/>
          <w:numId w:val="6"/>
        </w:numPr>
        <w:spacing w:after="0"/>
        <w:ind w:left="851" w:hanging="284"/>
        <w:jc w:val="both"/>
        <w:rPr>
          <w:noProof/>
          <w:lang w:eastAsia="ru-RU"/>
        </w:rPr>
      </w:pPr>
      <w:r>
        <w:rPr>
          <w:noProof/>
          <w:lang w:eastAsia="ru-RU"/>
        </w:rPr>
        <w:t>Положение о Муниципальной целевой модели наставничества педагогических работников и обучающихся в образовательных организациях ____________ района;</w:t>
      </w:r>
    </w:p>
    <w:p w:rsidR="008573D5" w:rsidRDefault="008573D5" w:rsidP="008573D5">
      <w:pPr>
        <w:pStyle w:val="a6"/>
        <w:numPr>
          <w:ilvl w:val="0"/>
          <w:numId w:val="6"/>
        </w:numPr>
        <w:spacing w:after="0"/>
        <w:ind w:left="851" w:hanging="284"/>
        <w:jc w:val="both"/>
        <w:rPr>
          <w:noProof/>
          <w:lang w:eastAsia="ru-RU"/>
        </w:rPr>
      </w:pPr>
      <w:r>
        <w:rPr>
          <w:noProof/>
          <w:lang w:eastAsia="ru-RU"/>
        </w:rPr>
        <w:t>План мероприятий (дорожную карту) внедрения Муниципальной целевой модели наставничества педагогических работников и обучающихся в образовательных организациях _________ района.</w:t>
      </w:r>
    </w:p>
    <w:p w:rsidR="008573D5" w:rsidRDefault="008573D5" w:rsidP="008573D5">
      <w:pPr>
        <w:pStyle w:val="a6"/>
        <w:numPr>
          <w:ilvl w:val="0"/>
          <w:numId w:val="4"/>
        </w:numPr>
        <w:spacing w:after="0"/>
        <w:jc w:val="both"/>
        <w:rPr>
          <w:noProof/>
          <w:lang w:eastAsia="ru-RU"/>
        </w:rPr>
      </w:pPr>
      <w:r>
        <w:rPr>
          <w:noProof/>
          <w:lang w:eastAsia="ru-RU"/>
        </w:rPr>
        <w:t>Назначить муниципальным куратором по реализации программы наставничества ________.</w:t>
      </w:r>
    </w:p>
    <w:p w:rsidR="00E731C0" w:rsidRDefault="00E731C0" w:rsidP="008573D5">
      <w:pPr>
        <w:pStyle w:val="a6"/>
        <w:numPr>
          <w:ilvl w:val="0"/>
          <w:numId w:val="4"/>
        </w:numPr>
        <w:spacing w:after="0"/>
        <w:jc w:val="both"/>
        <w:rPr>
          <w:noProof/>
          <w:lang w:eastAsia="ru-RU"/>
        </w:rPr>
      </w:pPr>
      <w:r>
        <w:rPr>
          <w:noProof/>
          <w:lang w:eastAsia="ru-RU"/>
        </w:rPr>
        <w:t>Создать Координационный совет по реализации ЦМН в составе (приложение №1).</w:t>
      </w:r>
    </w:p>
    <w:p w:rsidR="008573D5" w:rsidRDefault="008573D5" w:rsidP="008573D5">
      <w:pPr>
        <w:pStyle w:val="a6"/>
        <w:numPr>
          <w:ilvl w:val="0"/>
          <w:numId w:val="4"/>
        </w:numPr>
        <w:spacing w:after="0"/>
        <w:jc w:val="both"/>
        <w:rPr>
          <w:noProof/>
          <w:lang w:eastAsia="ru-RU"/>
        </w:rPr>
      </w:pPr>
      <w:r>
        <w:rPr>
          <w:noProof/>
          <w:lang w:eastAsia="ru-RU"/>
        </w:rPr>
        <w:t>Руководителям муниципальных образовательных организаций:</w:t>
      </w:r>
    </w:p>
    <w:p w:rsidR="008573D5" w:rsidRDefault="008573D5" w:rsidP="008573D5">
      <w:pPr>
        <w:pStyle w:val="a6"/>
        <w:numPr>
          <w:ilvl w:val="0"/>
          <w:numId w:val="6"/>
        </w:numPr>
        <w:spacing w:after="0"/>
        <w:ind w:left="851" w:hanging="284"/>
        <w:jc w:val="both"/>
        <w:rPr>
          <w:noProof/>
          <w:lang w:eastAsia="ru-RU"/>
        </w:rPr>
      </w:pPr>
      <w:r>
        <w:rPr>
          <w:noProof/>
          <w:lang w:eastAsia="ru-RU"/>
        </w:rPr>
        <w:t>Разработать на основе Муниципальной целевой модели наставничества «Положение о системе наставничества педагогических работников в образовательной организации», «Положение о системе наставничества обучающихся в образовательной организации» в срок до_________.</w:t>
      </w:r>
    </w:p>
    <w:p w:rsidR="008573D5" w:rsidRDefault="008573D5" w:rsidP="00A3115A">
      <w:pPr>
        <w:pStyle w:val="a6"/>
        <w:numPr>
          <w:ilvl w:val="0"/>
          <w:numId w:val="6"/>
        </w:numPr>
        <w:spacing w:after="0"/>
        <w:ind w:left="851" w:hanging="284"/>
        <w:jc w:val="both"/>
        <w:rPr>
          <w:noProof/>
          <w:lang w:eastAsia="ru-RU"/>
        </w:rPr>
      </w:pPr>
      <w:r>
        <w:rPr>
          <w:noProof/>
          <w:lang w:eastAsia="ru-RU"/>
        </w:rPr>
        <w:t>Разработать и утвердить мероприятия (дорожную карту) внедрения Муниципальной целевой модели наставничества «Положение о системе наставничества педагогических работников и обучающихся в образовательной организации» в срок до_________.</w:t>
      </w:r>
    </w:p>
    <w:p w:rsidR="008573D5" w:rsidRDefault="008573D5" w:rsidP="00A3115A">
      <w:pPr>
        <w:pStyle w:val="a6"/>
        <w:numPr>
          <w:ilvl w:val="0"/>
          <w:numId w:val="6"/>
        </w:numPr>
        <w:spacing w:after="0"/>
        <w:ind w:left="851" w:hanging="284"/>
        <w:jc w:val="both"/>
        <w:rPr>
          <w:noProof/>
          <w:lang w:eastAsia="ru-RU"/>
        </w:rPr>
      </w:pPr>
      <w:r>
        <w:rPr>
          <w:noProof/>
          <w:lang w:eastAsia="ru-RU"/>
        </w:rPr>
        <w:t>Назначить куратора по реализации программы наставничества ________ в образовательной организации в срок до_______________.</w:t>
      </w:r>
    </w:p>
    <w:p w:rsidR="008573D5" w:rsidRDefault="00A3115A" w:rsidP="00A3115A">
      <w:pPr>
        <w:pStyle w:val="a6"/>
        <w:numPr>
          <w:ilvl w:val="0"/>
          <w:numId w:val="6"/>
        </w:numPr>
        <w:spacing w:after="0"/>
        <w:ind w:left="851" w:hanging="284"/>
        <w:jc w:val="both"/>
        <w:rPr>
          <w:noProof/>
          <w:lang w:eastAsia="ru-RU"/>
        </w:rPr>
      </w:pPr>
      <w:r>
        <w:rPr>
          <w:noProof/>
          <w:lang w:eastAsia="ru-RU"/>
        </w:rPr>
        <w:t>Согласовать разработанную дорожную карту с Управлением/отделом образования в срок до___________.</w:t>
      </w:r>
    </w:p>
    <w:p w:rsidR="00A3115A" w:rsidRDefault="00A3115A" w:rsidP="00A3115A">
      <w:pPr>
        <w:pStyle w:val="a6"/>
        <w:numPr>
          <w:ilvl w:val="0"/>
          <w:numId w:val="6"/>
        </w:numPr>
        <w:spacing w:after="0"/>
        <w:ind w:left="851" w:hanging="284"/>
        <w:jc w:val="both"/>
        <w:rPr>
          <w:noProof/>
          <w:lang w:eastAsia="ru-RU"/>
        </w:rPr>
      </w:pPr>
      <w:r>
        <w:rPr>
          <w:noProof/>
          <w:lang w:eastAsia="ru-RU"/>
        </w:rPr>
        <w:t>Предоставить данные в Региональный организационно-методический ценрт по наставничеству по запрашиваемым формам мониторинга эффективности программ наставничества по требованию.</w:t>
      </w:r>
    </w:p>
    <w:p w:rsidR="00A3115A" w:rsidRDefault="00A3115A" w:rsidP="008573D5">
      <w:pPr>
        <w:pStyle w:val="a6"/>
        <w:numPr>
          <w:ilvl w:val="0"/>
          <w:numId w:val="4"/>
        </w:numPr>
        <w:spacing w:after="0"/>
        <w:jc w:val="both"/>
        <w:rPr>
          <w:noProof/>
          <w:lang w:eastAsia="ru-RU"/>
        </w:rPr>
      </w:pPr>
      <w:r>
        <w:rPr>
          <w:noProof/>
          <w:lang w:eastAsia="ru-RU"/>
        </w:rPr>
        <w:t>Контроль …..</w:t>
      </w:r>
    </w:p>
    <w:p w:rsidR="00C9164D" w:rsidRPr="00F94E80" w:rsidRDefault="00C9164D" w:rsidP="00A3115A">
      <w:pPr>
        <w:pStyle w:val="a6"/>
        <w:numPr>
          <w:ilvl w:val="0"/>
          <w:numId w:val="6"/>
        </w:numPr>
        <w:spacing w:after="0"/>
        <w:ind w:left="851" w:hanging="284"/>
        <w:jc w:val="both"/>
      </w:pPr>
      <w:r w:rsidRPr="00F94E80">
        <w:br w:type="page"/>
      </w:r>
    </w:p>
    <w:p w:rsidR="00C9164D" w:rsidRDefault="00DB06EA" w:rsidP="00DB06EA">
      <w:pPr>
        <w:pStyle w:val="a6"/>
        <w:spacing w:after="0"/>
        <w:ind w:left="0" w:firstLine="567"/>
        <w:jc w:val="center"/>
        <w:rPr>
          <w:b/>
        </w:rPr>
      </w:pPr>
      <w:r>
        <w:rPr>
          <w:b/>
        </w:rPr>
        <w:lastRenderedPageBreak/>
        <w:t>Целевые показатели развития муниципальной программы наставничества (для обсуждения)</w:t>
      </w:r>
    </w:p>
    <w:p w:rsidR="00DB06EA" w:rsidRDefault="00DB06EA" w:rsidP="00DB06EA">
      <w:pPr>
        <w:pStyle w:val="a6"/>
        <w:spacing w:after="0"/>
        <w:ind w:left="0" w:firstLine="567"/>
        <w:jc w:val="center"/>
        <w:rPr>
          <w:b/>
        </w:rPr>
      </w:pPr>
    </w:p>
    <w:p w:rsidR="00197FC8" w:rsidRDefault="00197FC8" w:rsidP="00DB06EA">
      <w:pPr>
        <w:pStyle w:val="a6"/>
        <w:spacing w:after="0"/>
        <w:ind w:left="0" w:firstLine="567"/>
        <w:jc w:val="center"/>
        <w:rPr>
          <w:b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62"/>
        <w:gridCol w:w="4252"/>
        <w:gridCol w:w="1560"/>
        <w:gridCol w:w="3254"/>
      </w:tblGrid>
      <w:tr w:rsidR="00DB06EA" w:rsidRPr="00DB06EA" w:rsidTr="00DB06EA">
        <w:tc>
          <w:tcPr>
            <w:tcW w:w="562" w:type="dxa"/>
          </w:tcPr>
          <w:p w:rsidR="00DB06EA" w:rsidRPr="00DB06EA" w:rsidRDefault="00DB06EA" w:rsidP="00DB06EA">
            <w:pPr>
              <w:pStyle w:val="a6"/>
              <w:ind w:left="0"/>
              <w:jc w:val="center"/>
              <w:rPr>
                <w:b/>
                <w:sz w:val="20"/>
                <w:szCs w:val="20"/>
              </w:rPr>
            </w:pPr>
            <w:r w:rsidRPr="00DB06EA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4252" w:type="dxa"/>
          </w:tcPr>
          <w:p w:rsidR="00DB06EA" w:rsidRPr="00DB06EA" w:rsidRDefault="00DB06EA" w:rsidP="00DB06EA">
            <w:pPr>
              <w:pStyle w:val="a6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Наименование показателя</w:t>
            </w:r>
          </w:p>
        </w:tc>
        <w:tc>
          <w:tcPr>
            <w:tcW w:w="1560" w:type="dxa"/>
          </w:tcPr>
          <w:p w:rsidR="00DB06EA" w:rsidRPr="00DB06EA" w:rsidRDefault="00DB06EA" w:rsidP="00DB06EA">
            <w:pPr>
              <w:pStyle w:val="a6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Минимальное значение</w:t>
            </w:r>
          </w:p>
        </w:tc>
        <w:tc>
          <w:tcPr>
            <w:tcW w:w="3254" w:type="dxa"/>
          </w:tcPr>
          <w:p w:rsidR="00DB06EA" w:rsidRPr="00DB06EA" w:rsidRDefault="00DB06EA" w:rsidP="00DB06EA">
            <w:pPr>
              <w:pStyle w:val="a6"/>
              <w:ind w:left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Срок достижения показателя</w:t>
            </w:r>
          </w:p>
        </w:tc>
      </w:tr>
      <w:tr w:rsidR="00DB06EA" w:rsidRPr="00DB06EA" w:rsidTr="00DB06EA">
        <w:tc>
          <w:tcPr>
            <w:tcW w:w="562" w:type="dxa"/>
          </w:tcPr>
          <w:p w:rsidR="00DB06EA" w:rsidRPr="00DB06EA" w:rsidRDefault="00DB06EA" w:rsidP="00DB06EA">
            <w:pPr>
              <w:pStyle w:val="a6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4252" w:type="dxa"/>
          </w:tcPr>
          <w:p w:rsidR="00DB06EA" w:rsidRPr="00DB06EA" w:rsidRDefault="00DB06EA" w:rsidP="00DB06EA">
            <w:pPr>
              <w:pStyle w:val="a6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муниципальных образовательных организаций, внедривших ЦМН, %</w:t>
            </w:r>
          </w:p>
        </w:tc>
        <w:tc>
          <w:tcPr>
            <w:tcW w:w="1560" w:type="dxa"/>
          </w:tcPr>
          <w:p w:rsidR="00DB06EA" w:rsidRPr="00C931A0" w:rsidRDefault="00DB06EA" w:rsidP="00DB06EA">
            <w:pPr>
              <w:pStyle w:val="a6"/>
              <w:ind w:left="0"/>
              <w:jc w:val="center"/>
              <w:rPr>
                <w:color w:val="C00000"/>
                <w:sz w:val="20"/>
                <w:szCs w:val="20"/>
              </w:rPr>
            </w:pPr>
            <w:r w:rsidRPr="00C931A0">
              <w:rPr>
                <w:color w:val="C00000"/>
                <w:sz w:val="20"/>
                <w:szCs w:val="20"/>
              </w:rPr>
              <w:t>70%</w:t>
            </w:r>
          </w:p>
        </w:tc>
        <w:tc>
          <w:tcPr>
            <w:tcW w:w="3254" w:type="dxa"/>
          </w:tcPr>
          <w:p w:rsidR="00DB06EA" w:rsidRPr="00DB06EA" w:rsidRDefault="00DB06EA" w:rsidP="00DB06EA">
            <w:pPr>
              <w:pStyle w:val="a6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Июнь 2023, далее – сохранение показателя на уровне не ниже минимального значения</w:t>
            </w:r>
          </w:p>
        </w:tc>
      </w:tr>
      <w:tr w:rsidR="00DB06EA" w:rsidRPr="00DB06EA" w:rsidTr="00DB06EA">
        <w:tc>
          <w:tcPr>
            <w:tcW w:w="562" w:type="dxa"/>
          </w:tcPr>
          <w:p w:rsidR="00DB06EA" w:rsidRPr="00DB06EA" w:rsidRDefault="00DB06EA" w:rsidP="00DB06EA">
            <w:pPr>
              <w:pStyle w:val="a6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4252" w:type="dxa"/>
          </w:tcPr>
          <w:p w:rsidR="00DB06EA" w:rsidRPr="00DB06EA" w:rsidRDefault="00DB06EA" w:rsidP="00DB06EA">
            <w:pPr>
              <w:pStyle w:val="a6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обучающихся от общего количества обучающихся в ОО муниципалитета, вошедших в наставнические программы в роли наставляемого, %</w:t>
            </w:r>
          </w:p>
        </w:tc>
        <w:tc>
          <w:tcPr>
            <w:tcW w:w="1560" w:type="dxa"/>
          </w:tcPr>
          <w:p w:rsidR="00DB06EA" w:rsidRPr="00C931A0" w:rsidRDefault="00DB06EA" w:rsidP="00DB06EA">
            <w:pPr>
              <w:pStyle w:val="a6"/>
              <w:ind w:left="0"/>
              <w:jc w:val="center"/>
              <w:rPr>
                <w:color w:val="C00000"/>
                <w:sz w:val="20"/>
                <w:szCs w:val="20"/>
              </w:rPr>
            </w:pPr>
            <w:r w:rsidRPr="00C931A0">
              <w:rPr>
                <w:color w:val="C00000"/>
                <w:sz w:val="20"/>
                <w:szCs w:val="20"/>
              </w:rPr>
              <w:t>25%</w:t>
            </w:r>
          </w:p>
        </w:tc>
        <w:tc>
          <w:tcPr>
            <w:tcW w:w="3254" w:type="dxa"/>
          </w:tcPr>
          <w:p w:rsidR="00DB06EA" w:rsidRPr="00DB06EA" w:rsidRDefault="00DB06EA" w:rsidP="00DB06EA">
            <w:pPr>
              <w:pStyle w:val="a6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Июнь 2023, далее – сохранение показателя на уровне не ниже минимального значения</w:t>
            </w:r>
          </w:p>
        </w:tc>
      </w:tr>
      <w:tr w:rsidR="00DB06EA" w:rsidRPr="00DB06EA" w:rsidTr="00DB06EA">
        <w:tc>
          <w:tcPr>
            <w:tcW w:w="562" w:type="dxa"/>
          </w:tcPr>
          <w:p w:rsidR="00DB06EA" w:rsidRPr="00DB06EA" w:rsidRDefault="00DB06EA" w:rsidP="00DB06EA">
            <w:pPr>
              <w:pStyle w:val="a6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4252" w:type="dxa"/>
          </w:tcPr>
          <w:p w:rsidR="00DB06EA" w:rsidRPr="00DB06EA" w:rsidRDefault="00DB06EA" w:rsidP="00DB06EA">
            <w:pPr>
              <w:pStyle w:val="a6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педагогов-молодых специалистов, вошедших в наставнические программы в роли наставляемого, %</w:t>
            </w:r>
          </w:p>
        </w:tc>
        <w:tc>
          <w:tcPr>
            <w:tcW w:w="1560" w:type="dxa"/>
          </w:tcPr>
          <w:p w:rsidR="00DB06EA" w:rsidRPr="00C931A0" w:rsidRDefault="00E95495" w:rsidP="00DB06EA">
            <w:pPr>
              <w:pStyle w:val="a6"/>
              <w:ind w:left="0"/>
              <w:jc w:val="center"/>
              <w:rPr>
                <w:color w:val="C00000"/>
                <w:sz w:val="20"/>
                <w:szCs w:val="20"/>
              </w:rPr>
            </w:pPr>
            <w:r w:rsidRPr="00C931A0">
              <w:rPr>
                <w:color w:val="C00000"/>
                <w:sz w:val="20"/>
                <w:szCs w:val="20"/>
              </w:rPr>
              <w:t>6</w:t>
            </w:r>
            <w:r w:rsidR="00C34C07" w:rsidRPr="00C931A0">
              <w:rPr>
                <w:color w:val="C00000"/>
                <w:sz w:val="20"/>
                <w:szCs w:val="20"/>
              </w:rPr>
              <w:t>0%</w:t>
            </w:r>
          </w:p>
        </w:tc>
        <w:tc>
          <w:tcPr>
            <w:tcW w:w="3254" w:type="dxa"/>
          </w:tcPr>
          <w:p w:rsidR="00DB06EA" w:rsidRPr="00DB06EA" w:rsidRDefault="00C34C07" w:rsidP="00DB06EA">
            <w:pPr>
              <w:pStyle w:val="a6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Июнь 2023, далее – сохранение показателя на уровне не ниже минимального значения</w:t>
            </w:r>
          </w:p>
        </w:tc>
      </w:tr>
      <w:tr w:rsidR="00DB06EA" w:rsidRPr="00DB06EA" w:rsidTr="00DB06EA">
        <w:tc>
          <w:tcPr>
            <w:tcW w:w="562" w:type="dxa"/>
          </w:tcPr>
          <w:p w:rsidR="00DB06EA" w:rsidRPr="00DB06EA" w:rsidRDefault="004700E2" w:rsidP="00DB06EA">
            <w:pPr>
              <w:pStyle w:val="a6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4252" w:type="dxa"/>
          </w:tcPr>
          <w:p w:rsidR="00DB06EA" w:rsidRPr="00DB06EA" w:rsidRDefault="004700E2" w:rsidP="00DB06EA">
            <w:pPr>
              <w:pStyle w:val="a6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муниципального методического центра (координационного совета) по наставничеству в муниципалитете</w:t>
            </w:r>
          </w:p>
        </w:tc>
        <w:tc>
          <w:tcPr>
            <w:tcW w:w="1560" w:type="dxa"/>
          </w:tcPr>
          <w:p w:rsidR="00DB06EA" w:rsidRPr="00C931A0" w:rsidRDefault="004700E2" w:rsidP="00DB06EA">
            <w:pPr>
              <w:pStyle w:val="a6"/>
              <w:ind w:left="0"/>
              <w:jc w:val="center"/>
              <w:rPr>
                <w:color w:val="C00000"/>
                <w:sz w:val="20"/>
                <w:szCs w:val="20"/>
              </w:rPr>
            </w:pPr>
            <w:r w:rsidRPr="00C931A0">
              <w:rPr>
                <w:color w:val="C00000"/>
                <w:sz w:val="20"/>
                <w:szCs w:val="20"/>
              </w:rPr>
              <w:t>1</w:t>
            </w:r>
          </w:p>
        </w:tc>
        <w:tc>
          <w:tcPr>
            <w:tcW w:w="3254" w:type="dxa"/>
          </w:tcPr>
          <w:p w:rsidR="00DB06EA" w:rsidRPr="00DB06EA" w:rsidRDefault="004700E2" w:rsidP="00DB06EA">
            <w:pPr>
              <w:pStyle w:val="a6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Первый год реализации ЦМН</w:t>
            </w:r>
          </w:p>
        </w:tc>
      </w:tr>
      <w:tr w:rsidR="004700E2" w:rsidRPr="00DB06EA" w:rsidTr="00DB06EA">
        <w:tc>
          <w:tcPr>
            <w:tcW w:w="562" w:type="dxa"/>
          </w:tcPr>
          <w:p w:rsidR="004700E2" w:rsidRDefault="004700E2" w:rsidP="00DB06EA">
            <w:pPr>
              <w:pStyle w:val="a6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4252" w:type="dxa"/>
          </w:tcPr>
          <w:p w:rsidR="004700E2" w:rsidRDefault="004700E2" w:rsidP="00DB06EA">
            <w:pPr>
              <w:pStyle w:val="a6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Открытие интернет-страницы на сайте ОУО по вопросам наставничества</w:t>
            </w:r>
          </w:p>
        </w:tc>
        <w:tc>
          <w:tcPr>
            <w:tcW w:w="1560" w:type="dxa"/>
          </w:tcPr>
          <w:p w:rsidR="004700E2" w:rsidRPr="00C931A0" w:rsidRDefault="004700E2" w:rsidP="00DB06EA">
            <w:pPr>
              <w:pStyle w:val="a6"/>
              <w:ind w:left="0"/>
              <w:jc w:val="center"/>
              <w:rPr>
                <w:color w:val="C00000"/>
                <w:sz w:val="20"/>
                <w:szCs w:val="20"/>
              </w:rPr>
            </w:pPr>
            <w:r w:rsidRPr="00C931A0">
              <w:rPr>
                <w:color w:val="C00000"/>
                <w:sz w:val="20"/>
                <w:szCs w:val="20"/>
              </w:rPr>
              <w:t>1</w:t>
            </w:r>
          </w:p>
        </w:tc>
        <w:tc>
          <w:tcPr>
            <w:tcW w:w="3254" w:type="dxa"/>
          </w:tcPr>
          <w:p w:rsidR="004700E2" w:rsidRDefault="004700E2" w:rsidP="00DB06EA">
            <w:pPr>
              <w:pStyle w:val="a6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Первый год реализации ЦМН</w:t>
            </w:r>
          </w:p>
        </w:tc>
      </w:tr>
      <w:tr w:rsidR="004700E2" w:rsidRPr="00DB06EA" w:rsidTr="00DB06EA">
        <w:tc>
          <w:tcPr>
            <w:tcW w:w="562" w:type="dxa"/>
          </w:tcPr>
          <w:p w:rsidR="004700E2" w:rsidRDefault="004700E2" w:rsidP="004700E2">
            <w:pPr>
              <w:pStyle w:val="a6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4252" w:type="dxa"/>
          </w:tcPr>
          <w:p w:rsidR="004700E2" w:rsidRDefault="004700E2" w:rsidP="004700E2">
            <w:pPr>
              <w:pStyle w:val="a6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Открытие интернет-страниц на сайтах ОО по вопросам наставничества. Регулярное пополнение.</w:t>
            </w:r>
          </w:p>
        </w:tc>
        <w:tc>
          <w:tcPr>
            <w:tcW w:w="1560" w:type="dxa"/>
          </w:tcPr>
          <w:p w:rsidR="004700E2" w:rsidRPr="00C931A0" w:rsidRDefault="004700E2" w:rsidP="004700E2">
            <w:pPr>
              <w:pStyle w:val="a6"/>
              <w:ind w:left="0"/>
              <w:jc w:val="center"/>
              <w:rPr>
                <w:color w:val="C00000"/>
                <w:sz w:val="20"/>
                <w:szCs w:val="20"/>
              </w:rPr>
            </w:pPr>
            <w:r w:rsidRPr="00C931A0">
              <w:rPr>
                <w:color w:val="C00000"/>
                <w:sz w:val="20"/>
                <w:szCs w:val="20"/>
              </w:rPr>
              <w:t>75%</w:t>
            </w:r>
          </w:p>
        </w:tc>
        <w:tc>
          <w:tcPr>
            <w:tcW w:w="3254" w:type="dxa"/>
          </w:tcPr>
          <w:p w:rsidR="004700E2" w:rsidRDefault="004700E2" w:rsidP="004700E2">
            <w:pPr>
              <w:pStyle w:val="a6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Июнь 2023, далее – сохранение показателя на уровне не ниже минимального значения</w:t>
            </w:r>
          </w:p>
        </w:tc>
      </w:tr>
      <w:tr w:rsidR="004700E2" w:rsidRPr="00DB06EA" w:rsidTr="00DB06EA">
        <w:tc>
          <w:tcPr>
            <w:tcW w:w="562" w:type="dxa"/>
          </w:tcPr>
          <w:p w:rsidR="004700E2" w:rsidRDefault="004700E2" w:rsidP="004700E2">
            <w:pPr>
              <w:pStyle w:val="a6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7.</w:t>
            </w:r>
          </w:p>
        </w:tc>
        <w:tc>
          <w:tcPr>
            <w:tcW w:w="4252" w:type="dxa"/>
          </w:tcPr>
          <w:p w:rsidR="004700E2" w:rsidRDefault="004700E2" w:rsidP="004700E2">
            <w:pPr>
              <w:pStyle w:val="a6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муниципальной интернет-площадки для объединения лучших наставнических практик (Банк лучших практик)</w:t>
            </w:r>
            <w:r w:rsidR="00C170BF">
              <w:rPr>
                <w:sz w:val="20"/>
                <w:szCs w:val="20"/>
              </w:rPr>
              <w:t xml:space="preserve"> </w:t>
            </w:r>
          </w:p>
        </w:tc>
        <w:tc>
          <w:tcPr>
            <w:tcW w:w="1560" w:type="dxa"/>
          </w:tcPr>
          <w:p w:rsidR="004700E2" w:rsidRPr="00C931A0" w:rsidRDefault="00C170BF" w:rsidP="004700E2">
            <w:pPr>
              <w:pStyle w:val="a6"/>
              <w:ind w:left="0"/>
              <w:jc w:val="center"/>
              <w:rPr>
                <w:color w:val="C00000"/>
                <w:sz w:val="20"/>
                <w:szCs w:val="20"/>
              </w:rPr>
            </w:pPr>
            <w:r w:rsidRPr="00C931A0">
              <w:rPr>
                <w:color w:val="C00000"/>
                <w:sz w:val="20"/>
                <w:szCs w:val="20"/>
              </w:rPr>
              <w:t>1</w:t>
            </w:r>
          </w:p>
        </w:tc>
        <w:tc>
          <w:tcPr>
            <w:tcW w:w="3254" w:type="dxa"/>
          </w:tcPr>
          <w:p w:rsidR="004700E2" w:rsidRDefault="00C170BF" w:rsidP="004700E2">
            <w:pPr>
              <w:pStyle w:val="a6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Июнь 2023, далее – сохранение показателя на уровне не ниже минимального значения</w:t>
            </w:r>
          </w:p>
        </w:tc>
      </w:tr>
      <w:tr w:rsidR="00C170BF" w:rsidRPr="00DB06EA" w:rsidTr="00DB06EA">
        <w:tc>
          <w:tcPr>
            <w:tcW w:w="562" w:type="dxa"/>
          </w:tcPr>
          <w:p w:rsidR="00C170BF" w:rsidRDefault="00C170BF" w:rsidP="004700E2">
            <w:pPr>
              <w:pStyle w:val="a6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8.</w:t>
            </w:r>
          </w:p>
        </w:tc>
        <w:tc>
          <w:tcPr>
            <w:tcW w:w="4252" w:type="dxa"/>
          </w:tcPr>
          <w:p w:rsidR="00C170BF" w:rsidRDefault="00C170BF" w:rsidP="00C170BF">
            <w:pPr>
              <w:pStyle w:val="a6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Создание муниципального интерактивного Банка наставников</w:t>
            </w:r>
          </w:p>
        </w:tc>
        <w:tc>
          <w:tcPr>
            <w:tcW w:w="1560" w:type="dxa"/>
          </w:tcPr>
          <w:p w:rsidR="00C170BF" w:rsidRPr="00C931A0" w:rsidRDefault="00C170BF" w:rsidP="004700E2">
            <w:pPr>
              <w:pStyle w:val="a6"/>
              <w:ind w:left="0"/>
              <w:jc w:val="center"/>
              <w:rPr>
                <w:color w:val="C00000"/>
                <w:sz w:val="20"/>
                <w:szCs w:val="20"/>
              </w:rPr>
            </w:pPr>
            <w:r w:rsidRPr="00C931A0">
              <w:rPr>
                <w:color w:val="C00000"/>
                <w:sz w:val="20"/>
                <w:szCs w:val="20"/>
              </w:rPr>
              <w:t>1</w:t>
            </w:r>
          </w:p>
        </w:tc>
        <w:tc>
          <w:tcPr>
            <w:tcW w:w="3254" w:type="dxa"/>
          </w:tcPr>
          <w:p w:rsidR="00C170BF" w:rsidRDefault="00C170BF" w:rsidP="004700E2">
            <w:pPr>
              <w:pStyle w:val="a6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Июнь 2023, далее – сохранение показателя на уровне не ниже минимального значения</w:t>
            </w:r>
          </w:p>
        </w:tc>
      </w:tr>
      <w:tr w:rsidR="00565C84" w:rsidRPr="00DB06EA" w:rsidTr="00DB06EA">
        <w:tc>
          <w:tcPr>
            <w:tcW w:w="562" w:type="dxa"/>
          </w:tcPr>
          <w:p w:rsidR="00565C84" w:rsidRDefault="00565C84" w:rsidP="004700E2">
            <w:pPr>
              <w:pStyle w:val="a6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9.</w:t>
            </w:r>
          </w:p>
        </w:tc>
        <w:tc>
          <w:tcPr>
            <w:tcW w:w="4252" w:type="dxa"/>
          </w:tcPr>
          <w:p w:rsidR="00565C84" w:rsidRDefault="00565C84" w:rsidP="00565C84">
            <w:pPr>
              <w:pStyle w:val="a6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Проведение муниципального мероприятия для популяризации наставничества и представления лучших наставнических практик</w:t>
            </w:r>
          </w:p>
        </w:tc>
        <w:tc>
          <w:tcPr>
            <w:tcW w:w="1560" w:type="dxa"/>
          </w:tcPr>
          <w:p w:rsidR="00565C84" w:rsidRPr="00C931A0" w:rsidRDefault="00565C84" w:rsidP="004700E2">
            <w:pPr>
              <w:pStyle w:val="a6"/>
              <w:ind w:left="0"/>
              <w:jc w:val="center"/>
              <w:rPr>
                <w:color w:val="C00000"/>
                <w:sz w:val="20"/>
                <w:szCs w:val="20"/>
              </w:rPr>
            </w:pPr>
            <w:r w:rsidRPr="00C931A0">
              <w:rPr>
                <w:color w:val="C00000"/>
                <w:sz w:val="20"/>
                <w:szCs w:val="20"/>
              </w:rPr>
              <w:t>1</w:t>
            </w:r>
          </w:p>
        </w:tc>
        <w:tc>
          <w:tcPr>
            <w:tcW w:w="3254" w:type="dxa"/>
          </w:tcPr>
          <w:p w:rsidR="00565C84" w:rsidRDefault="00565C84" w:rsidP="00565C84">
            <w:pPr>
              <w:pStyle w:val="a6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Июнь 2023, далее – сохранение показателя на уровне не реже одного раза в год</w:t>
            </w:r>
          </w:p>
        </w:tc>
      </w:tr>
      <w:tr w:rsidR="00E95495" w:rsidRPr="00DB06EA" w:rsidTr="00DB06EA">
        <w:tc>
          <w:tcPr>
            <w:tcW w:w="562" w:type="dxa"/>
          </w:tcPr>
          <w:p w:rsidR="00E95495" w:rsidRDefault="00E95495" w:rsidP="004700E2">
            <w:pPr>
              <w:pStyle w:val="a6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10.</w:t>
            </w:r>
          </w:p>
        </w:tc>
        <w:tc>
          <w:tcPr>
            <w:tcW w:w="4252" w:type="dxa"/>
          </w:tcPr>
          <w:p w:rsidR="00E95495" w:rsidRDefault="00E95495" w:rsidP="00E95495">
            <w:pPr>
              <w:pStyle w:val="a6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Определение опорных/базовых образовательных организаций по вопросам реализации ЦМН</w:t>
            </w:r>
          </w:p>
        </w:tc>
        <w:tc>
          <w:tcPr>
            <w:tcW w:w="1560" w:type="dxa"/>
          </w:tcPr>
          <w:p w:rsidR="00E95495" w:rsidRPr="00C931A0" w:rsidRDefault="00E95495" w:rsidP="004700E2">
            <w:pPr>
              <w:pStyle w:val="a6"/>
              <w:ind w:left="0"/>
              <w:jc w:val="center"/>
              <w:rPr>
                <w:color w:val="C00000"/>
                <w:sz w:val="20"/>
                <w:szCs w:val="20"/>
              </w:rPr>
            </w:pPr>
            <w:r w:rsidRPr="00C931A0">
              <w:rPr>
                <w:color w:val="C00000"/>
                <w:sz w:val="20"/>
                <w:szCs w:val="20"/>
              </w:rPr>
              <w:t>1</w:t>
            </w:r>
          </w:p>
        </w:tc>
        <w:tc>
          <w:tcPr>
            <w:tcW w:w="3254" w:type="dxa"/>
          </w:tcPr>
          <w:p w:rsidR="00E95495" w:rsidRDefault="00E95495" w:rsidP="00565C84">
            <w:pPr>
              <w:pStyle w:val="a6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Июнь 2023, далее – сохранение показателя на уровне не ниже минимального значения</w:t>
            </w:r>
          </w:p>
        </w:tc>
      </w:tr>
      <w:tr w:rsidR="00E95495" w:rsidRPr="00DB06EA" w:rsidTr="00DB06EA">
        <w:tc>
          <w:tcPr>
            <w:tcW w:w="562" w:type="dxa"/>
          </w:tcPr>
          <w:p w:rsidR="00E95495" w:rsidRDefault="00E95495" w:rsidP="004700E2">
            <w:pPr>
              <w:pStyle w:val="a6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</w:t>
            </w:r>
          </w:p>
        </w:tc>
        <w:tc>
          <w:tcPr>
            <w:tcW w:w="4252" w:type="dxa"/>
          </w:tcPr>
          <w:p w:rsidR="00E95495" w:rsidRDefault="00E95495" w:rsidP="00E95495">
            <w:pPr>
              <w:pStyle w:val="a6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Количество разработанных и внедряемых программ по подготовке наставников, включая занятия в дистанционном формате</w:t>
            </w:r>
          </w:p>
        </w:tc>
        <w:tc>
          <w:tcPr>
            <w:tcW w:w="1560" w:type="dxa"/>
          </w:tcPr>
          <w:p w:rsidR="00E95495" w:rsidRPr="00C931A0" w:rsidRDefault="00E95495" w:rsidP="004700E2">
            <w:pPr>
              <w:pStyle w:val="a6"/>
              <w:ind w:left="0"/>
              <w:jc w:val="center"/>
              <w:rPr>
                <w:color w:val="C00000"/>
                <w:sz w:val="20"/>
                <w:szCs w:val="20"/>
              </w:rPr>
            </w:pPr>
            <w:r w:rsidRPr="00C931A0">
              <w:rPr>
                <w:color w:val="C00000"/>
                <w:sz w:val="20"/>
                <w:szCs w:val="20"/>
              </w:rPr>
              <w:t>2</w:t>
            </w:r>
          </w:p>
        </w:tc>
        <w:tc>
          <w:tcPr>
            <w:tcW w:w="3254" w:type="dxa"/>
          </w:tcPr>
          <w:p w:rsidR="00E95495" w:rsidRDefault="00E95495" w:rsidP="00565C84">
            <w:pPr>
              <w:pStyle w:val="a6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Ежегодно, начиная с первого года внедрения ЦМН</w:t>
            </w:r>
          </w:p>
        </w:tc>
      </w:tr>
      <w:tr w:rsidR="00C931A0" w:rsidRPr="00DB06EA" w:rsidTr="00DB06EA">
        <w:tc>
          <w:tcPr>
            <w:tcW w:w="562" w:type="dxa"/>
          </w:tcPr>
          <w:p w:rsidR="00C931A0" w:rsidRDefault="00C931A0" w:rsidP="004700E2">
            <w:pPr>
              <w:pStyle w:val="a6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12.</w:t>
            </w:r>
          </w:p>
        </w:tc>
        <w:tc>
          <w:tcPr>
            <w:tcW w:w="4252" w:type="dxa"/>
          </w:tcPr>
          <w:p w:rsidR="00C931A0" w:rsidRDefault="00C931A0" w:rsidP="00C931A0">
            <w:pPr>
              <w:pStyle w:val="a6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Доля образовательных организаций, создавших на своих информационных </w:t>
            </w:r>
            <w:proofErr w:type="spellStart"/>
            <w:r>
              <w:rPr>
                <w:sz w:val="20"/>
                <w:szCs w:val="20"/>
              </w:rPr>
              <w:t>интернет-ресурсах</w:t>
            </w:r>
            <w:proofErr w:type="spellEnd"/>
            <w:r>
              <w:rPr>
                <w:sz w:val="20"/>
                <w:szCs w:val="20"/>
              </w:rPr>
              <w:t xml:space="preserve"> раздел «Ресурсный центр наставнических практик», наставничества от общего числа образовательных организаций, %</w:t>
            </w:r>
          </w:p>
        </w:tc>
        <w:tc>
          <w:tcPr>
            <w:tcW w:w="1560" w:type="dxa"/>
          </w:tcPr>
          <w:p w:rsidR="00C931A0" w:rsidRPr="00C931A0" w:rsidRDefault="00C931A0" w:rsidP="004700E2">
            <w:pPr>
              <w:pStyle w:val="a6"/>
              <w:ind w:left="0"/>
              <w:jc w:val="center"/>
              <w:rPr>
                <w:color w:val="C00000"/>
                <w:sz w:val="20"/>
                <w:szCs w:val="20"/>
              </w:rPr>
            </w:pPr>
            <w:r w:rsidRPr="00C931A0">
              <w:rPr>
                <w:color w:val="C00000"/>
                <w:sz w:val="20"/>
                <w:szCs w:val="20"/>
              </w:rPr>
              <w:t>50%</w:t>
            </w:r>
          </w:p>
        </w:tc>
        <w:tc>
          <w:tcPr>
            <w:tcW w:w="3254" w:type="dxa"/>
          </w:tcPr>
          <w:p w:rsidR="00C931A0" w:rsidRDefault="00C931A0" w:rsidP="00565C84">
            <w:pPr>
              <w:pStyle w:val="a6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Июнь 2023, далее – сохранение показателя на уровне не ниже минимального значения</w:t>
            </w:r>
          </w:p>
        </w:tc>
      </w:tr>
      <w:tr w:rsidR="00C931A0" w:rsidRPr="00DB06EA" w:rsidTr="00DB06EA">
        <w:tc>
          <w:tcPr>
            <w:tcW w:w="562" w:type="dxa"/>
          </w:tcPr>
          <w:p w:rsidR="00C931A0" w:rsidRDefault="00C931A0" w:rsidP="004700E2">
            <w:pPr>
              <w:pStyle w:val="a6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13.</w:t>
            </w:r>
          </w:p>
        </w:tc>
        <w:tc>
          <w:tcPr>
            <w:tcW w:w="4252" w:type="dxa"/>
          </w:tcPr>
          <w:p w:rsidR="00C931A0" w:rsidRDefault="00C931A0" w:rsidP="00C931A0">
            <w:pPr>
              <w:pStyle w:val="a6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Доля кураторов наставнической деятельности, наставников, прошедших обучение на курсах повышения квалификации, %</w:t>
            </w:r>
          </w:p>
        </w:tc>
        <w:tc>
          <w:tcPr>
            <w:tcW w:w="1560" w:type="dxa"/>
          </w:tcPr>
          <w:p w:rsidR="00C931A0" w:rsidRPr="00C931A0" w:rsidRDefault="00C931A0" w:rsidP="004700E2">
            <w:pPr>
              <w:pStyle w:val="a6"/>
              <w:ind w:left="0"/>
              <w:jc w:val="center"/>
              <w:rPr>
                <w:color w:val="C00000"/>
                <w:sz w:val="20"/>
                <w:szCs w:val="20"/>
              </w:rPr>
            </w:pPr>
            <w:r w:rsidRPr="00C931A0">
              <w:rPr>
                <w:color w:val="C00000"/>
                <w:sz w:val="20"/>
                <w:szCs w:val="20"/>
              </w:rPr>
              <w:t>50%</w:t>
            </w:r>
          </w:p>
        </w:tc>
        <w:tc>
          <w:tcPr>
            <w:tcW w:w="3254" w:type="dxa"/>
          </w:tcPr>
          <w:p w:rsidR="00C931A0" w:rsidRDefault="00C931A0" w:rsidP="00565C84">
            <w:pPr>
              <w:pStyle w:val="a6"/>
              <w:ind w:left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Июнь 2023, далее – сохранение показателя на уровне не ниже минимального значения</w:t>
            </w:r>
          </w:p>
        </w:tc>
      </w:tr>
    </w:tbl>
    <w:p w:rsidR="00DB06EA" w:rsidRPr="00ED11AB" w:rsidRDefault="00DB06EA" w:rsidP="00DB06EA">
      <w:pPr>
        <w:pStyle w:val="a6"/>
        <w:spacing w:after="0"/>
        <w:ind w:left="0" w:firstLine="567"/>
        <w:jc w:val="center"/>
        <w:rPr>
          <w:b/>
        </w:rPr>
      </w:pPr>
    </w:p>
    <w:p w:rsidR="00952DDC" w:rsidRDefault="00952DDC" w:rsidP="00952DDC"/>
    <w:p w:rsidR="00D11C89" w:rsidRDefault="00D11C89" w:rsidP="00952DDC"/>
    <w:p w:rsidR="000C5F39" w:rsidRDefault="000C5F39" w:rsidP="00952DDC"/>
    <w:p w:rsidR="00E31FFE" w:rsidRDefault="00E31FFE" w:rsidP="00952DDC"/>
    <w:p w:rsidR="00B84099" w:rsidRDefault="00B84099" w:rsidP="00952DDC">
      <w:pPr>
        <w:rPr>
          <w:rFonts w:ascii="Open Sans" w:eastAsia="Times New Roman" w:hAnsi="Open Sans" w:cs="Times New Roman"/>
          <w:noProof/>
          <w:color w:val="12222D"/>
          <w:sz w:val="21"/>
          <w:szCs w:val="21"/>
          <w:lang w:eastAsia="ru-RU"/>
        </w:rPr>
      </w:pPr>
    </w:p>
    <w:p w:rsidR="00C931A0" w:rsidRDefault="00C931A0" w:rsidP="00C931A0">
      <w:pPr>
        <w:pStyle w:val="a6"/>
        <w:spacing w:after="0"/>
        <w:ind w:left="0" w:firstLine="567"/>
        <w:jc w:val="center"/>
        <w:rPr>
          <w:b/>
        </w:rPr>
      </w:pPr>
      <w:r>
        <w:rPr>
          <w:b/>
        </w:rPr>
        <w:lastRenderedPageBreak/>
        <w:t>Целевые показатели эффективности деятельности ММС по поддержке молодых педагогов и реализации программ наставничества в _____________ районе/городе (для обсуждения)</w:t>
      </w:r>
    </w:p>
    <w:tbl>
      <w:tblPr>
        <w:tblStyle w:val="a7"/>
        <w:tblW w:w="10349" w:type="dxa"/>
        <w:tblInd w:w="-289" w:type="dxa"/>
        <w:tblLook w:val="04A0" w:firstRow="1" w:lastRow="0" w:firstColumn="1" w:lastColumn="0" w:noHBand="0" w:noVBand="1"/>
      </w:tblPr>
      <w:tblGrid>
        <w:gridCol w:w="444"/>
        <w:gridCol w:w="2229"/>
        <w:gridCol w:w="2147"/>
        <w:gridCol w:w="1918"/>
        <w:gridCol w:w="1203"/>
        <w:gridCol w:w="1205"/>
        <w:gridCol w:w="1203"/>
      </w:tblGrid>
      <w:tr w:rsidR="00197FC8" w:rsidRPr="00197FC8" w:rsidTr="00B56519">
        <w:tc>
          <w:tcPr>
            <w:tcW w:w="444" w:type="dxa"/>
          </w:tcPr>
          <w:p w:rsidR="00197FC8" w:rsidRPr="00197FC8" w:rsidRDefault="00197FC8" w:rsidP="00952DDC">
            <w:pPr>
              <w:rPr>
                <w:noProof/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2229" w:type="dxa"/>
          </w:tcPr>
          <w:p w:rsidR="00197FC8" w:rsidRPr="00197FC8" w:rsidRDefault="00197FC8" w:rsidP="00952DDC">
            <w:pPr>
              <w:rPr>
                <w:noProof/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  <w:lang w:eastAsia="ru-RU"/>
              </w:rPr>
              <w:t>Муниципальные показатели</w:t>
            </w:r>
          </w:p>
        </w:tc>
        <w:tc>
          <w:tcPr>
            <w:tcW w:w="2147" w:type="dxa"/>
          </w:tcPr>
          <w:p w:rsidR="00197FC8" w:rsidRPr="00197FC8" w:rsidRDefault="00197FC8" w:rsidP="00952DDC">
            <w:pPr>
              <w:rPr>
                <w:noProof/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  <w:lang w:eastAsia="ru-RU"/>
              </w:rPr>
              <w:t>Значение показателей</w:t>
            </w:r>
          </w:p>
        </w:tc>
        <w:tc>
          <w:tcPr>
            <w:tcW w:w="1918" w:type="dxa"/>
          </w:tcPr>
          <w:p w:rsidR="00197FC8" w:rsidRPr="00197FC8" w:rsidRDefault="00197FC8" w:rsidP="00952DDC">
            <w:pPr>
              <w:rPr>
                <w:noProof/>
                <w:sz w:val="20"/>
                <w:szCs w:val="20"/>
                <w:lang w:eastAsia="ru-RU"/>
              </w:rPr>
            </w:pPr>
            <w:r>
              <w:rPr>
                <w:noProof/>
                <w:sz w:val="20"/>
                <w:szCs w:val="20"/>
                <w:lang w:eastAsia="ru-RU"/>
              </w:rPr>
              <w:t>Инструменты измерения показателя</w:t>
            </w:r>
          </w:p>
        </w:tc>
        <w:tc>
          <w:tcPr>
            <w:tcW w:w="1203" w:type="dxa"/>
          </w:tcPr>
          <w:p w:rsidR="00197FC8" w:rsidRPr="00197FC8" w:rsidRDefault="00197FC8" w:rsidP="00952DDC">
            <w:pPr>
              <w:rPr>
                <w:noProof/>
                <w:sz w:val="16"/>
                <w:szCs w:val="16"/>
                <w:lang w:eastAsia="ru-RU"/>
              </w:rPr>
            </w:pPr>
            <w:r w:rsidRPr="00197FC8">
              <w:rPr>
                <w:noProof/>
                <w:sz w:val="16"/>
                <w:szCs w:val="16"/>
                <w:lang w:eastAsia="ru-RU"/>
              </w:rPr>
              <w:t>Соответствует обоснованной системе – 2 балла</w:t>
            </w:r>
          </w:p>
        </w:tc>
        <w:tc>
          <w:tcPr>
            <w:tcW w:w="1205" w:type="dxa"/>
          </w:tcPr>
          <w:p w:rsidR="00197FC8" w:rsidRPr="00197FC8" w:rsidRDefault="00197FC8" w:rsidP="00952DDC">
            <w:pPr>
              <w:rPr>
                <w:noProof/>
                <w:sz w:val="16"/>
                <w:szCs w:val="16"/>
                <w:lang w:eastAsia="ru-RU"/>
              </w:rPr>
            </w:pPr>
            <w:r w:rsidRPr="00197FC8">
              <w:rPr>
                <w:noProof/>
                <w:sz w:val="16"/>
                <w:szCs w:val="16"/>
                <w:lang w:eastAsia="ru-RU"/>
              </w:rPr>
              <w:t>Соответствует частично – 1 балл</w:t>
            </w:r>
          </w:p>
        </w:tc>
        <w:tc>
          <w:tcPr>
            <w:tcW w:w="1203" w:type="dxa"/>
          </w:tcPr>
          <w:p w:rsidR="00197FC8" w:rsidRPr="00197FC8" w:rsidRDefault="00197FC8" w:rsidP="00952DDC">
            <w:pPr>
              <w:rPr>
                <w:noProof/>
                <w:sz w:val="16"/>
                <w:szCs w:val="16"/>
                <w:lang w:eastAsia="ru-RU"/>
              </w:rPr>
            </w:pPr>
            <w:r w:rsidRPr="00197FC8">
              <w:rPr>
                <w:noProof/>
                <w:sz w:val="16"/>
                <w:szCs w:val="16"/>
                <w:lang w:eastAsia="ru-RU"/>
              </w:rPr>
              <w:t>Не соответствует обоснованной системе – 0 баллов</w:t>
            </w:r>
          </w:p>
        </w:tc>
      </w:tr>
      <w:tr w:rsidR="00197FC8" w:rsidRPr="00197FC8" w:rsidTr="00B56519">
        <w:tc>
          <w:tcPr>
            <w:tcW w:w="444" w:type="dxa"/>
          </w:tcPr>
          <w:p w:rsidR="00197FC8" w:rsidRPr="00197FC8" w:rsidRDefault="00197FC8" w:rsidP="00952DDC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2229" w:type="dxa"/>
          </w:tcPr>
          <w:p w:rsidR="00197FC8" w:rsidRPr="00197FC8" w:rsidRDefault="00197FC8" w:rsidP="00952DDC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>Наличие муниципальных нормативных праврвых документов, обеспечивающих поддержку и профессиональный рост молодых педагогов в первые три года</w:t>
            </w:r>
          </w:p>
        </w:tc>
        <w:tc>
          <w:tcPr>
            <w:tcW w:w="2147" w:type="dxa"/>
          </w:tcPr>
          <w:p w:rsidR="00197FC8" w:rsidRPr="00197FC8" w:rsidRDefault="00197FC8" w:rsidP="00197FC8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>Положение о наставничестве, работе с молодыми педагогами; муниципальный проект «Школа молодого учителя»</w:t>
            </w:r>
          </w:p>
        </w:tc>
        <w:tc>
          <w:tcPr>
            <w:tcW w:w="1918" w:type="dxa"/>
          </w:tcPr>
          <w:p w:rsidR="00197FC8" w:rsidRPr="00197FC8" w:rsidRDefault="00197FC8" w:rsidP="00952DDC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>Мониторинг (чел,/%) сколько молодых учителей принято в ОО за последние 3 года; % оставшихся работать в ОО</w:t>
            </w:r>
            <w:r w:rsidR="009B71EE">
              <w:rPr>
                <w:noProof/>
                <w:sz w:val="18"/>
                <w:szCs w:val="18"/>
                <w:lang w:eastAsia="ru-RU"/>
              </w:rPr>
              <w:t>. Тестирование молодых учителей</w:t>
            </w:r>
          </w:p>
        </w:tc>
        <w:tc>
          <w:tcPr>
            <w:tcW w:w="1203" w:type="dxa"/>
          </w:tcPr>
          <w:p w:rsidR="00197FC8" w:rsidRPr="00197FC8" w:rsidRDefault="00197FC8" w:rsidP="00952DDC">
            <w:pPr>
              <w:rPr>
                <w:noProof/>
                <w:sz w:val="18"/>
                <w:szCs w:val="18"/>
                <w:lang w:eastAsia="ru-RU"/>
              </w:rPr>
            </w:pPr>
          </w:p>
        </w:tc>
        <w:tc>
          <w:tcPr>
            <w:tcW w:w="1205" w:type="dxa"/>
          </w:tcPr>
          <w:p w:rsidR="00197FC8" w:rsidRPr="00197FC8" w:rsidRDefault="00197FC8" w:rsidP="00952DDC">
            <w:pPr>
              <w:rPr>
                <w:noProof/>
                <w:sz w:val="18"/>
                <w:szCs w:val="18"/>
                <w:lang w:eastAsia="ru-RU"/>
              </w:rPr>
            </w:pPr>
          </w:p>
        </w:tc>
        <w:tc>
          <w:tcPr>
            <w:tcW w:w="1203" w:type="dxa"/>
          </w:tcPr>
          <w:p w:rsidR="00197FC8" w:rsidRPr="00197FC8" w:rsidRDefault="00197FC8" w:rsidP="00952DDC">
            <w:pPr>
              <w:rPr>
                <w:noProof/>
                <w:sz w:val="18"/>
                <w:szCs w:val="18"/>
                <w:lang w:eastAsia="ru-RU"/>
              </w:rPr>
            </w:pPr>
          </w:p>
        </w:tc>
      </w:tr>
      <w:tr w:rsidR="00197FC8" w:rsidRPr="00197FC8" w:rsidTr="00B56519">
        <w:tc>
          <w:tcPr>
            <w:tcW w:w="444" w:type="dxa"/>
          </w:tcPr>
          <w:p w:rsidR="00197FC8" w:rsidRPr="00197FC8" w:rsidRDefault="00197FC8" w:rsidP="00952DDC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2229" w:type="dxa"/>
          </w:tcPr>
          <w:p w:rsidR="00197FC8" w:rsidRPr="00197FC8" w:rsidRDefault="00197FC8" w:rsidP="00952DDC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>Наличие муниципальных методических рекомендаций по оказанию помощи и поддержки работы работы молодых педагогов</w:t>
            </w:r>
          </w:p>
        </w:tc>
        <w:tc>
          <w:tcPr>
            <w:tcW w:w="2147" w:type="dxa"/>
          </w:tcPr>
          <w:p w:rsidR="00197FC8" w:rsidRPr="00197FC8" w:rsidRDefault="00197FC8" w:rsidP="00952DDC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>Актуальность, практико-ориентированность</w:t>
            </w:r>
          </w:p>
        </w:tc>
        <w:tc>
          <w:tcPr>
            <w:tcW w:w="1918" w:type="dxa"/>
          </w:tcPr>
          <w:p w:rsidR="00197FC8" w:rsidRPr="00197FC8" w:rsidRDefault="00197FC8" w:rsidP="00952DDC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>Тестирование руководителей ОО, молодых специалистов, наставников с целью</w:t>
            </w:r>
            <w:r w:rsidR="009B71EE">
              <w:rPr>
                <w:noProof/>
                <w:sz w:val="18"/>
                <w:szCs w:val="18"/>
                <w:lang w:eastAsia="ru-RU"/>
              </w:rPr>
              <w:t xml:space="preserve"> выявления значимости и использования методрекомендаций</w:t>
            </w:r>
          </w:p>
        </w:tc>
        <w:tc>
          <w:tcPr>
            <w:tcW w:w="1203" w:type="dxa"/>
          </w:tcPr>
          <w:p w:rsidR="00197FC8" w:rsidRPr="00197FC8" w:rsidRDefault="00197FC8" w:rsidP="00952DDC">
            <w:pPr>
              <w:rPr>
                <w:noProof/>
                <w:sz w:val="18"/>
                <w:szCs w:val="18"/>
                <w:lang w:eastAsia="ru-RU"/>
              </w:rPr>
            </w:pPr>
          </w:p>
        </w:tc>
        <w:tc>
          <w:tcPr>
            <w:tcW w:w="1205" w:type="dxa"/>
          </w:tcPr>
          <w:p w:rsidR="00197FC8" w:rsidRPr="00197FC8" w:rsidRDefault="00197FC8" w:rsidP="00952DDC">
            <w:pPr>
              <w:rPr>
                <w:noProof/>
                <w:sz w:val="18"/>
                <w:szCs w:val="18"/>
                <w:lang w:eastAsia="ru-RU"/>
              </w:rPr>
            </w:pPr>
          </w:p>
        </w:tc>
        <w:tc>
          <w:tcPr>
            <w:tcW w:w="1203" w:type="dxa"/>
          </w:tcPr>
          <w:p w:rsidR="00197FC8" w:rsidRPr="00197FC8" w:rsidRDefault="00197FC8" w:rsidP="00952DDC">
            <w:pPr>
              <w:rPr>
                <w:noProof/>
                <w:sz w:val="18"/>
                <w:szCs w:val="18"/>
                <w:lang w:eastAsia="ru-RU"/>
              </w:rPr>
            </w:pPr>
          </w:p>
        </w:tc>
      </w:tr>
      <w:tr w:rsidR="00565FF2" w:rsidRPr="00197FC8" w:rsidTr="00B56519">
        <w:tc>
          <w:tcPr>
            <w:tcW w:w="444" w:type="dxa"/>
          </w:tcPr>
          <w:p w:rsidR="00565FF2" w:rsidRDefault="00565FF2" w:rsidP="00952DDC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2229" w:type="dxa"/>
          </w:tcPr>
          <w:p w:rsidR="00565FF2" w:rsidRDefault="00565FF2" w:rsidP="00952DDC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>Наличие информационного ресурса, обеспечивающего реализацию механизма помощи и поддержки молодых педагогов</w:t>
            </w:r>
          </w:p>
        </w:tc>
        <w:tc>
          <w:tcPr>
            <w:tcW w:w="2147" w:type="dxa"/>
          </w:tcPr>
          <w:p w:rsidR="00565FF2" w:rsidRDefault="00CD1860" w:rsidP="00952DDC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>Электронная база данных.</w:t>
            </w:r>
          </w:p>
          <w:p w:rsidR="00CD1860" w:rsidRDefault="00CD1860" w:rsidP="00952DDC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 xml:space="preserve">Электронные версии СМИ.. </w:t>
            </w:r>
          </w:p>
          <w:p w:rsidR="00CD1860" w:rsidRDefault="00CD1860" w:rsidP="00952DDC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>Ресурсы сетевых корпоративных сообществ</w:t>
            </w:r>
          </w:p>
        </w:tc>
        <w:tc>
          <w:tcPr>
            <w:tcW w:w="1918" w:type="dxa"/>
          </w:tcPr>
          <w:p w:rsidR="00565FF2" w:rsidRDefault="00CD1860" w:rsidP="00952DDC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>Анализ использования информационных ресурсов на муниципальном уровне, на уровне ОО</w:t>
            </w:r>
          </w:p>
        </w:tc>
        <w:tc>
          <w:tcPr>
            <w:tcW w:w="1203" w:type="dxa"/>
          </w:tcPr>
          <w:p w:rsidR="00565FF2" w:rsidRPr="00197FC8" w:rsidRDefault="00565FF2" w:rsidP="00952DDC">
            <w:pPr>
              <w:rPr>
                <w:noProof/>
                <w:sz w:val="18"/>
                <w:szCs w:val="18"/>
                <w:lang w:eastAsia="ru-RU"/>
              </w:rPr>
            </w:pPr>
          </w:p>
        </w:tc>
        <w:tc>
          <w:tcPr>
            <w:tcW w:w="1205" w:type="dxa"/>
          </w:tcPr>
          <w:p w:rsidR="00565FF2" w:rsidRPr="00197FC8" w:rsidRDefault="00565FF2" w:rsidP="00952DDC">
            <w:pPr>
              <w:rPr>
                <w:noProof/>
                <w:sz w:val="18"/>
                <w:szCs w:val="18"/>
                <w:lang w:eastAsia="ru-RU"/>
              </w:rPr>
            </w:pPr>
          </w:p>
        </w:tc>
        <w:tc>
          <w:tcPr>
            <w:tcW w:w="1203" w:type="dxa"/>
          </w:tcPr>
          <w:p w:rsidR="00565FF2" w:rsidRPr="00197FC8" w:rsidRDefault="00565FF2" w:rsidP="00952DDC">
            <w:pPr>
              <w:rPr>
                <w:noProof/>
                <w:sz w:val="18"/>
                <w:szCs w:val="18"/>
                <w:lang w:eastAsia="ru-RU"/>
              </w:rPr>
            </w:pPr>
          </w:p>
        </w:tc>
      </w:tr>
      <w:tr w:rsidR="00CD1860" w:rsidRPr="00197FC8" w:rsidTr="00B56519">
        <w:tc>
          <w:tcPr>
            <w:tcW w:w="444" w:type="dxa"/>
          </w:tcPr>
          <w:p w:rsidR="00CD1860" w:rsidRDefault="00CD1860" w:rsidP="00952DDC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>4.</w:t>
            </w:r>
          </w:p>
        </w:tc>
        <w:tc>
          <w:tcPr>
            <w:tcW w:w="2229" w:type="dxa"/>
          </w:tcPr>
          <w:p w:rsidR="00CD1860" w:rsidRDefault="00CD1860" w:rsidP="00952DDC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>Система поддержки педработников в первые 3 года практической деятельности, в том числе в форме «горизонтального» повышения квал-ии и в форме наставничества. Проведение обучающих мероприятий с привлечением действующих наставников</w:t>
            </w:r>
          </w:p>
        </w:tc>
        <w:tc>
          <w:tcPr>
            <w:tcW w:w="2147" w:type="dxa"/>
          </w:tcPr>
          <w:p w:rsidR="00CD1860" w:rsidRDefault="00CD1860" w:rsidP="00952DDC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>- работа в парах,</w:t>
            </w:r>
          </w:p>
          <w:p w:rsidR="00CD1860" w:rsidRDefault="00CD1860" w:rsidP="00952DDC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 xml:space="preserve">- Коучинг, </w:t>
            </w:r>
          </w:p>
          <w:p w:rsidR="00CD1860" w:rsidRDefault="00CD1860" w:rsidP="00952DDC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>- рефлексивное наблюдение и активная практика,</w:t>
            </w:r>
          </w:p>
          <w:p w:rsidR="00CD1860" w:rsidRDefault="00CD1860" w:rsidP="00952DDC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>- обучение на практических примерах и ситуациях,</w:t>
            </w:r>
          </w:p>
          <w:p w:rsidR="00CD1860" w:rsidRDefault="00CD1860" w:rsidP="00952DDC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 xml:space="preserve">- площадки профессионального общения, </w:t>
            </w:r>
          </w:p>
          <w:p w:rsidR="00CD1860" w:rsidRDefault="00CD1860" w:rsidP="00952DDC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>- мастер-классы,</w:t>
            </w:r>
          </w:p>
          <w:p w:rsidR="00CD1860" w:rsidRDefault="00CD1860" w:rsidP="00952DDC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>- проектирование</w:t>
            </w:r>
          </w:p>
        </w:tc>
        <w:tc>
          <w:tcPr>
            <w:tcW w:w="1918" w:type="dxa"/>
          </w:tcPr>
          <w:p w:rsidR="00CD1860" w:rsidRDefault="00CD1860" w:rsidP="00952DDC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 xml:space="preserve">Анализ с учетом ориентации </w:t>
            </w:r>
          </w:p>
          <w:p w:rsidR="00CD1860" w:rsidRDefault="00CD1860" w:rsidP="00952DDC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>- на личность учителя,</w:t>
            </w:r>
          </w:p>
          <w:p w:rsidR="00CD1860" w:rsidRDefault="00CD1860" w:rsidP="00952DDC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>- паритетности,</w:t>
            </w:r>
          </w:p>
          <w:p w:rsidR="00CD1860" w:rsidRDefault="00CD1860" w:rsidP="00952DDC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>- динамичности,</w:t>
            </w:r>
          </w:p>
          <w:p w:rsidR="00CD1860" w:rsidRDefault="00CD1860" w:rsidP="00952DDC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>- осознанной перспективы,</w:t>
            </w:r>
          </w:p>
          <w:p w:rsidR="00CD1860" w:rsidRDefault="00CD1860" w:rsidP="00952DDC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>- повышения мотивации</w:t>
            </w:r>
          </w:p>
          <w:p w:rsidR="00CD1860" w:rsidRDefault="00CD1860" w:rsidP="00952DDC">
            <w:pPr>
              <w:rPr>
                <w:noProof/>
                <w:sz w:val="18"/>
                <w:szCs w:val="18"/>
                <w:lang w:eastAsia="ru-RU"/>
              </w:rPr>
            </w:pPr>
          </w:p>
        </w:tc>
        <w:tc>
          <w:tcPr>
            <w:tcW w:w="1203" w:type="dxa"/>
          </w:tcPr>
          <w:p w:rsidR="00CD1860" w:rsidRPr="00197FC8" w:rsidRDefault="00CD1860" w:rsidP="00952DDC">
            <w:pPr>
              <w:rPr>
                <w:noProof/>
                <w:sz w:val="18"/>
                <w:szCs w:val="18"/>
                <w:lang w:eastAsia="ru-RU"/>
              </w:rPr>
            </w:pPr>
          </w:p>
        </w:tc>
        <w:tc>
          <w:tcPr>
            <w:tcW w:w="1205" w:type="dxa"/>
          </w:tcPr>
          <w:p w:rsidR="00CD1860" w:rsidRPr="00197FC8" w:rsidRDefault="00CD1860" w:rsidP="00952DDC">
            <w:pPr>
              <w:rPr>
                <w:noProof/>
                <w:sz w:val="18"/>
                <w:szCs w:val="18"/>
                <w:lang w:eastAsia="ru-RU"/>
              </w:rPr>
            </w:pPr>
          </w:p>
        </w:tc>
        <w:tc>
          <w:tcPr>
            <w:tcW w:w="1203" w:type="dxa"/>
          </w:tcPr>
          <w:p w:rsidR="00CD1860" w:rsidRPr="00197FC8" w:rsidRDefault="00CD1860" w:rsidP="00952DDC">
            <w:pPr>
              <w:rPr>
                <w:noProof/>
                <w:sz w:val="18"/>
                <w:szCs w:val="18"/>
                <w:lang w:eastAsia="ru-RU"/>
              </w:rPr>
            </w:pPr>
          </w:p>
        </w:tc>
      </w:tr>
      <w:tr w:rsidR="00CD1860" w:rsidRPr="00197FC8" w:rsidTr="00B56519">
        <w:tc>
          <w:tcPr>
            <w:tcW w:w="444" w:type="dxa"/>
          </w:tcPr>
          <w:p w:rsidR="00CD1860" w:rsidRDefault="00CD1860" w:rsidP="00952DDC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2229" w:type="dxa"/>
          </w:tcPr>
          <w:p w:rsidR="00CD1860" w:rsidRDefault="00CD1860" w:rsidP="00952DDC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>Создание сообществ молодых педагогов</w:t>
            </w:r>
            <w:r w:rsidR="0047602A">
              <w:rPr>
                <w:noProof/>
                <w:sz w:val="18"/>
                <w:szCs w:val="18"/>
                <w:lang w:eastAsia="ru-RU"/>
              </w:rPr>
              <w:t>, их поддерка, в том числе через организацию наставничества</w:t>
            </w:r>
          </w:p>
        </w:tc>
        <w:tc>
          <w:tcPr>
            <w:tcW w:w="2147" w:type="dxa"/>
          </w:tcPr>
          <w:p w:rsidR="00CD1860" w:rsidRDefault="0047602A" w:rsidP="00952DDC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>- количество Клубов молодых учителей в ОО, в районе;</w:t>
            </w:r>
          </w:p>
          <w:p w:rsidR="0047602A" w:rsidRDefault="0047602A" w:rsidP="0047602A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>- формы мотивации развития наставничества в районе, ОО;</w:t>
            </w:r>
          </w:p>
          <w:p w:rsidR="0047602A" w:rsidRDefault="0047602A" w:rsidP="0047602A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 xml:space="preserve">- формы изучения и трансляции лучшего опыта наставничества в ОО, районе </w:t>
            </w:r>
          </w:p>
        </w:tc>
        <w:tc>
          <w:tcPr>
            <w:tcW w:w="1918" w:type="dxa"/>
          </w:tcPr>
          <w:p w:rsidR="00CD1860" w:rsidRDefault="0047602A" w:rsidP="00952DDC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>Анализ:</w:t>
            </w:r>
          </w:p>
          <w:p w:rsidR="0047602A" w:rsidRDefault="0047602A" w:rsidP="00952DDC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>- кол-во клубов: было-стало за истекший год;</w:t>
            </w:r>
          </w:p>
          <w:p w:rsidR="0047602A" w:rsidRDefault="0047602A" w:rsidP="00952DDC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>- сколько молодых учителей имеют наставников - %;</w:t>
            </w:r>
          </w:p>
          <w:p w:rsidR="0047602A" w:rsidRDefault="0047602A" w:rsidP="00952DDC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>- творческие классы мастеров-наставников – сколько за истекший учебный год;</w:t>
            </w:r>
          </w:p>
          <w:p w:rsidR="0047602A" w:rsidRDefault="0047602A" w:rsidP="00952DDC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>- формы поощрения наставников – сколько за истекший учебный год</w:t>
            </w:r>
          </w:p>
        </w:tc>
        <w:tc>
          <w:tcPr>
            <w:tcW w:w="1203" w:type="dxa"/>
          </w:tcPr>
          <w:p w:rsidR="00CD1860" w:rsidRPr="00197FC8" w:rsidRDefault="00CD1860" w:rsidP="00952DDC">
            <w:pPr>
              <w:rPr>
                <w:noProof/>
                <w:sz w:val="18"/>
                <w:szCs w:val="18"/>
                <w:lang w:eastAsia="ru-RU"/>
              </w:rPr>
            </w:pPr>
          </w:p>
        </w:tc>
        <w:tc>
          <w:tcPr>
            <w:tcW w:w="1205" w:type="dxa"/>
          </w:tcPr>
          <w:p w:rsidR="00CD1860" w:rsidRPr="00197FC8" w:rsidRDefault="00CD1860" w:rsidP="00952DDC">
            <w:pPr>
              <w:rPr>
                <w:noProof/>
                <w:sz w:val="18"/>
                <w:szCs w:val="18"/>
                <w:lang w:eastAsia="ru-RU"/>
              </w:rPr>
            </w:pPr>
          </w:p>
        </w:tc>
        <w:tc>
          <w:tcPr>
            <w:tcW w:w="1203" w:type="dxa"/>
          </w:tcPr>
          <w:p w:rsidR="00CD1860" w:rsidRPr="00197FC8" w:rsidRDefault="00CD1860" w:rsidP="00952DDC">
            <w:pPr>
              <w:rPr>
                <w:noProof/>
                <w:sz w:val="18"/>
                <w:szCs w:val="18"/>
                <w:lang w:eastAsia="ru-RU"/>
              </w:rPr>
            </w:pPr>
          </w:p>
        </w:tc>
      </w:tr>
      <w:tr w:rsidR="0047602A" w:rsidRPr="00197FC8" w:rsidTr="00B56519">
        <w:tc>
          <w:tcPr>
            <w:tcW w:w="444" w:type="dxa"/>
          </w:tcPr>
          <w:p w:rsidR="0047602A" w:rsidRDefault="0047602A" w:rsidP="00952DDC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2229" w:type="dxa"/>
          </w:tcPr>
          <w:p w:rsidR="0047602A" w:rsidRDefault="0047602A" w:rsidP="00952DDC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 xml:space="preserve">Трансляция лучших практик наставничества молодых и малоопытных педагогов в </w:t>
            </w:r>
            <w:r>
              <w:rPr>
                <w:noProof/>
                <w:sz w:val="18"/>
                <w:szCs w:val="18"/>
                <w:lang w:eastAsia="ru-RU"/>
              </w:rPr>
              <w:lastRenderedPageBreak/>
              <w:t>муниципальной образовательной системе</w:t>
            </w:r>
          </w:p>
        </w:tc>
        <w:tc>
          <w:tcPr>
            <w:tcW w:w="2147" w:type="dxa"/>
          </w:tcPr>
          <w:p w:rsidR="0047602A" w:rsidRDefault="0047602A" w:rsidP="00952DDC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lastRenderedPageBreak/>
              <w:t>- открытые мастер-классы молодых учителей;</w:t>
            </w:r>
          </w:p>
          <w:p w:rsidR="0047602A" w:rsidRDefault="0047602A" w:rsidP="00952DDC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>- слет молодых учителей с участием наставников;</w:t>
            </w:r>
          </w:p>
          <w:p w:rsidR="0047602A" w:rsidRDefault="0047602A" w:rsidP="00952DDC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lastRenderedPageBreak/>
              <w:t>- зимние (летние) школы молодых учителей;</w:t>
            </w:r>
          </w:p>
          <w:p w:rsidR="0047602A" w:rsidRDefault="0047602A" w:rsidP="00952DDC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>- участие молодых учителей в конкурсах профессионального мастерства разного уровня;</w:t>
            </w:r>
          </w:p>
          <w:p w:rsidR="0047602A" w:rsidRDefault="0047602A" w:rsidP="00252D79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 xml:space="preserve">- печатные работы молодых учителей (в том числе в </w:t>
            </w:r>
            <w:r w:rsidR="00252D79">
              <w:rPr>
                <w:noProof/>
                <w:sz w:val="18"/>
                <w:szCs w:val="18"/>
                <w:lang w:eastAsia="ru-RU"/>
              </w:rPr>
              <w:t>эл.</w:t>
            </w:r>
            <w:r>
              <w:rPr>
                <w:noProof/>
                <w:sz w:val="18"/>
                <w:szCs w:val="18"/>
                <w:lang w:eastAsia="ru-RU"/>
              </w:rPr>
              <w:t xml:space="preserve"> виде)</w:t>
            </w:r>
          </w:p>
        </w:tc>
        <w:tc>
          <w:tcPr>
            <w:tcW w:w="1918" w:type="dxa"/>
          </w:tcPr>
          <w:p w:rsidR="0047602A" w:rsidRDefault="0047602A" w:rsidP="00952DDC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lastRenderedPageBreak/>
              <w:t>Анализ (количественный и качественный)</w:t>
            </w:r>
            <w:r w:rsidR="0074102A">
              <w:rPr>
                <w:noProof/>
                <w:sz w:val="18"/>
                <w:szCs w:val="18"/>
                <w:lang w:eastAsia="ru-RU"/>
              </w:rPr>
              <w:t xml:space="preserve"> проведения перечисленных и </w:t>
            </w:r>
            <w:r w:rsidR="0074102A">
              <w:rPr>
                <w:noProof/>
                <w:sz w:val="18"/>
                <w:szCs w:val="18"/>
                <w:lang w:eastAsia="ru-RU"/>
              </w:rPr>
              <w:lastRenderedPageBreak/>
              <w:t>других форм работы (за истекший уч.год): сколько проведено, сколько участвовало, выявленные тенденции, проблемв. Вектор развития (перспективы)</w:t>
            </w:r>
          </w:p>
        </w:tc>
        <w:tc>
          <w:tcPr>
            <w:tcW w:w="1203" w:type="dxa"/>
          </w:tcPr>
          <w:p w:rsidR="0047602A" w:rsidRPr="00197FC8" w:rsidRDefault="0047602A" w:rsidP="00952DDC">
            <w:pPr>
              <w:rPr>
                <w:noProof/>
                <w:sz w:val="18"/>
                <w:szCs w:val="18"/>
                <w:lang w:eastAsia="ru-RU"/>
              </w:rPr>
            </w:pPr>
          </w:p>
        </w:tc>
        <w:tc>
          <w:tcPr>
            <w:tcW w:w="1205" w:type="dxa"/>
          </w:tcPr>
          <w:p w:rsidR="0047602A" w:rsidRPr="00197FC8" w:rsidRDefault="0047602A" w:rsidP="00952DDC">
            <w:pPr>
              <w:rPr>
                <w:noProof/>
                <w:sz w:val="18"/>
                <w:szCs w:val="18"/>
                <w:lang w:eastAsia="ru-RU"/>
              </w:rPr>
            </w:pPr>
          </w:p>
        </w:tc>
        <w:tc>
          <w:tcPr>
            <w:tcW w:w="1203" w:type="dxa"/>
          </w:tcPr>
          <w:p w:rsidR="0047602A" w:rsidRPr="00197FC8" w:rsidRDefault="0047602A" w:rsidP="00952DDC">
            <w:pPr>
              <w:rPr>
                <w:noProof/>
                <w:sz w:val="18"/>
                <w:szCs w:val="18"/>
                <w:lang w:eastAsia="ru-RU"/>
              </w:rPr>
            </w:pPr>
          </w:p>
        </w:tc>
      </w:tr>
      <w:tr w:rsidR="0074102A" w:rsidRPr="00197FC8" w:rsidTr="00B56519">
        <w:tc>
          <w:tcPr>
            <w:tcW w:w="444" w:type="dxa"/>
          </w:tcPr>
          <w:p w:rsidR="0074102A" w:rsidRDefault="0074102A" w:rsidP="00952DDC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lastRenderedPageBreak/>
              <w:t>7.</w:t>
            </w:r>
          </w:p>
        </w:tc>
        <w:tc>
          <w:tcPr>
            <w:tcW w:w="2229" w:type="dxa"/>
          </w:tcPr>
          <w:p w:rsidR="0074102A" w:rsidRDefault="0074102A" w:rsidP="00952DDC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>Организация и проведение мероприятий, направленных на формирование и поддержку сообщества молодых педагогов, развитие форм наставничества в муниципальной образовательной системе с привлечением  руководителей и заместителей руководителей ОО и педагогических работников</w:t>
            </w:r>
          </w:p>
        </w:tc>
        <w:tc>
          <w:tcPr>
            <w:tcW w:w="2147" w:type="dxa"/>
          </w:tcPr>
          <w:p w:rsidR="0074102A" w:rsidRDefault="0074102A" w:rsidP="00952DDC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>- кол-во наставников-руководителей;</w:t>
            </w:r>
          </w:p>
          <w:p w:rsidR="0074102A" w:rsidRDefault="0074102A" w:rsidP="00952DDC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>- вопросы работы с молодыми учителями на августовских педсоветах;</w:t>
            </w:r>
          </w:p>
          <w:p w:rsidR="0074102A" w:rsidRDefault="0074102A" w:rsidP="00952DDC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>- представление опыта работы с молодыми на самоотчете руководителей ОО;</w:t>
            </w:r>
          </w:p>
          <w:p w:rsidR="0074102A" w:rsidRDefault="0074102A" w:rsidP="00952DDC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>- Муниципальные формы ПК руководителей с включением вопросов наставничества;</w:t>
            </w:r>
          </w:p>
          <w:p w:rsidR="0074102A" w:rsidRDefault="00140700" w:rsidP="00140700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>- трансляция лучшего опыта работы руководителей ОО с молодыми на муниципальном уровне</w:t>
            </w:r>
          </w:p>
        </w:tc>
        <w:tc>
          <w:tcPr>
            <w:tcW w:w="1918" w:type="dxa"/>
          </w:tcPr>
          <w:p w:rsidR="0074102A" w:rsidRDefault="0074102A" w:rsidP="00952DDC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>Анализ (количественный и качественный)</w:t>
            </w:r>
            <w:r w:rsidR="00140700">
              <w:rPr>
                <w:noProof/>
                <w:sz w:val="18"/>
                <w:szCs w:val="18"/>
                <w:lang w:eastAsia="ru-RU"/>
              </w:rPr>
              <w:t xml:space="preserve"> проведения перечисленных и других форм работы за истекший учебный год:</w:t>
            </w:r>
          </w:p>
          <w:p w:rsidR="00140700" w:rsidRDefault="00140700" w:rsidP="00952DDC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>сколько проведено, сколько участвовало, выявленные тенденции, проблемв. Вектор развития (перспективы)</w:t>
            </w:r>
          </w:p>
        </w:tc>
        <w:tc>
          <w:tcPr>
            <w:tcW w:w="1203" w:type="dxa"/>
          </w:tcPr>
          <w:p w:rsidR="0074102A" w:rsidRPr="00197FC8" w:rsidRDefault="0074102A" w:rsidP="00952DDC">
            <w:pPr>
              <w:rPr>
                <w:noProof/>
                <w:sz w:val="18"/>
                <w:szCs w:val="18"/>
                <w:lang w:eastAsia="ru-RU"/>
              </w:rPr>
            </w:pPr>
          </w:p>
        </w:tc>
        <w:tc>
          <w:tcPr>
            <w:tcW w:w="1205" w:type="dxa"/>
          </w:tcPr>
          <w:p w:rsidR="0074102A" w:rsidRPr="00197FC8" w:rsidRDefault="0074102A" w:rsidP="00952DDC">
            <w:pPr>
              <w:rPr>
                <w:noProof/>
                <w:sz w:val="18"/>
                <w:szCs w:val="18"/>
                <w:lang w:eastAsia="ru-RU"/>
              </w:rPr>
            </w:pPr>
          </w:p>
        </w:tc>
        <w:tc>
          <w:tcPr>
            <w:tcW w:w="1203" w:type="dxa"/>
          </w:tcPr>
          <w:p w:rsidR="0074102A" w:rsidRPr="00197FC8" w:rsidRDefault="0074102A" w:rsidP="00952DDC">
            <w:pPr>
              <w:rPr>
                <w:noProof/>
                <w:sz w:val="18"/>
                <w:szCs w:val="18"/>
                <w:lang w:eastAsia="ru-RU"/>
              </w:rPr>
            </w:pPr>
          </w:p>
        </w:tc>
      </w:tr>
      <w:tr w:rsidR="00140700" w:rsidRPr="00197FC8" w:rsidTr="00B56519">
        <w:tc>
          <w:tcPr>
            <w:tcW w:w="444" w:type="dxa"/>
          </w:tcPr>
          <w:p w:rsidR="00140700" w:rsidRDefault="00140700" w:rsidP="00952DDC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2229" w:type="dxa"/>
          </w:tcPr>
          <w:p w:rsidR="00140700" w:rsidRDefault="00140700" w:rsidP="00952DDC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>Создание интернет-ресурса развития муниципального профессионального обучающегося сообщества для обмена практиками развития системы наставничества (в том числе, социальных сетей)</w:t>
            </w:r>
          </w:p>
        </w:tc>
        <w:tc>
          <w:tcPr>
            <w:tcW w:w="2147" w:type="dxa"/>
          </w:tcPr>
          <w:p w:rsidR="00140700" w:rsidRDefault="00140700" w:rsidP="00952DDC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>Наличие и использование на муниципальном уровне и уровне ОО Интернет-ресурса (информация в текстовой, графической и мультимедийной форме)</w:t>
            </w:r>
          </w:p>
        </w:tc>
        <w:tc>
          <w:tcPr>
            <w:tcW w:w="1918" w:type="dxa"/>
          </w:tcPr>
          <w:p w:rsidR="00140700" w:rsidRDefault="00140700" w:rsidP="00952DDC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>Качественный и количественный анализ используемых Интернет-ресурсов (веб-ресурсы или веб-сайты, веб-сервисы и т.д.:  сколько, какие ресурсы, тенденции и перспективы)</w:t>
            </w:r>
          </w:p>
        </w:tc>
        <w:tc>
          <w:tcPr>
            <w:tcW w:w="1203" w:type="dxa"/>
          </w:tcPr>
          <w:p w:rsidR="00140700" w:rsidRPr="00197FC8" w:rsidRDefault="00140700" w:rsidP="00952DDC">
            <w:pPr>
              <w:rPr>
                <w:noProof/>
                <w:sz w:val="18"/>
                <w:szCs w:val="18"/>
                <w:lang w:eastAsia="ru-RU"/>
              </w:rPr>
            </w:pPr>
          </w:p>
        </w:tc>
        <w:tc>
          <w:tcPr>
            <w:tcW w:w="1205" w:type="dxa"/>
          </w:tcPr>
          <w:p w:rsidR="00140700" w:rsidRPr="00197FC8" w:rsidRDefault="00140700" w:rsidP="00952DDC">
            <w:pPr>
              <w:rPr>
                <w:noProof/>
                <w:sz w:val="18"/>
                <w:szCs w:val="18"/>
                <w:lang w:eastAsia="ru-RU"/>
              </w:rPr>
            </w:pPr>
          </w:p>
        </w:tc>
        <w:tc>
          <w:tcPr>
            <w:tcW w:w="1203" w:type="dxa"/>
          </w:tcPr>
          <w:p w:rsidR="00140700" w:rsidRPr="00197FC8" w:rsidRDefault="00140700" w:rsidP="00952DDC">
            <w:pPr>
              <w:rPr>
                <w:noProof/>
                <w:sz w:val="18"/>
                <w:szCs w:val="18"/>
                <w:lang w:eastAsia="ru-RU"/>
              </w:rPr>
            </w:pPr>
          </w:p>
        </w:tc>
      </w:tr>
      <w:tr w:rsidR="00140700" w:rsidRPr="00197FC8" w:rsidTr="00B56519">
        <w:tc>
          <w:tcPr>
            <w:tcW w:w="444" w:type="dxa"/>
          </w:tcPr>
          <w:p w:rsidR="00140700" w:rsidRDefault="00140700" w:rsidP="00952DDC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2229" w:type="dxa"/>
          </w:tcPr>
          <w:p w:rsidR="00140700" w:rsidRDefault="00140700" w:rsidP="00952DDC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>Осуществление взаимодействия в ОО высшего и дополнительного профессионального образования по вопросам педагогического и научно-методического сопровождения профессионального развития (становления) молодого педагога</w:t>
            </w:r>
          </w:p>
        </w:tc>
        <w:tc>
          <w:tcPr>
            <w:tcW w:w="2147" w:type="dxa"/>
          </w:tcPr>
          <w:p w:rsidR="00140700" w:rsidRDefault="00140700" w:rsidP="00952DDC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>- Договоры сотрудничества, взаимодействия;</w:t>
            </w:r>
          </w:p>
          <w:p w:rsidR="00140700" w:rsidRDefault="005629C9" w:rsidP="00952DDC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>- совместные проекты повышения профессионального мастерства, работы над педагогическими затруднениями молодых учителей;</w:t>
            </w:r>
          </w:p>
          <w:p w:rsidR="005629C9" w:rsidRDefault="005629C9" w:rsidP="00952DDC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>- совместное проведение слетов, НПК;</w:t>
            </w:r>
          </w:p>
          <w:p w:rsidR="005629C9" w:rsidRDefault="005629C9" w:rsidP="00952DDC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>- научное руководство деятельностью наставников и др.</w:t>
            </w:r>
          </w:p>
        </w:tc>
        <w:tc>
          <w:tcPr>
            <w:tcW w:w="1918" w:type="dxa"/>
          </w:tcPr>
          <w:p w:rsidR="00140700" w:rsidRDefault="005629C9" w:rsidP="00952DDC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 xml:space="preserve">Анализ (количественный и качественный) использования перечисленных и др.форм взаимодействия (за истекший год):  </w:t>
            </w:r>
            <w:r>
              <w:rPr>
                <w:noProof/>
                <w:sz w:val="18"/>
                <w:szCs w:val="18"/>
                <w:lang w:eastAsia="ru-RU"/>
              </w:rPr>
              <w:t>сколько проведено, сколько участвовало, выявленные тенденции, проблемв. Вектор развития (перспективы)</w:t>
            </w:r>
          </w:p>
        </w:tc>
        <w:tc>
          <w:tcPr>
            <w:tcW w:w="1203" w:type="dxa"/>
          </w:tcPr>
          <w:p w:rsidR="00140700" w:rsidRPr="00197FC8" w:rsidRDefault="00140700" w:rsidP="00952DDC">
            <w:pPr>
              <w:rPr>
                <w:noProof/>
                <w:sz w:val="18"/>
                <w:szCs w:val="18"/>
                <w:lang w:eastAsia="ru-RU"/>
              </w:rPr>
            </w:pPr>
          </w:p>
        </w:tc>
        <w:tc>
          <w:tcPr>
            <w:tcW w:w="1205" w:type="dxa"/>
          </w:tcPr>
          <w:p w:rsidR="00140700" w:rsidRPr="00197FC8" w:rsidRDefault="00140700" w:rsidP="00952DDC">
            <w:pPr>
              <w:rPr>
                <w:noProof/>
                <w:sz w:val="18"/>
                <w:szCs w:val="18"/>
                <w:lang w:eastAsia="ru-RU"/>
              </w:rPr>
            </w:pPr>
          </w:p>
        </w:tc>
        <w:tc>
          <w:tcPr>
            <w:tcW w:w="1203" w:type="dxa"/>
          </w:tcPr>
          <w:p w:rsidR="00140700" w:rsidRPr="00197FC8" w:rsidRDefault="00140700" w:rsidP="00952DDC">
            <w:pPr>
              <w:rPr>
                <w:noProof/>
                <w:sz w:val="18"/>
                <w:szCs w:val="18"/>
                <w:lang w:eastAsia="ru-RU"/>
              </w:rPr>
            </w:pPr>
          </w:p>
        </w:tc>
      </w:tr>
      <w:tr w:rsidR="00B56519" w:rsidRPr="00197FC8" w:rsidTr="00B56519">
        <w:tc>
          <w:tcPr>
            <w:tcW w:w="444" w:type="dxa"/>
          </w:tcPr>
          <w:p w:rsidR="00B56519" w:rsidRDefault="00B56519" w:rsidP="00952DDC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2229" w:type="dxa"/>
          </w:tcPr>
          <w:p w:rsidR="00B56519" w:rsidRDefault="00B56519" w:rsidP="00B56519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>Проведение не менее одного обучающего выездного семинара с участием наставников, имеющих положительный  опыт и молодых специалистов</w:t>
            </w:r>
          </w:p>
        </w:tc>
        <w:tc>
          <w:tcPr>
            <w:tcW w:w="2147" w:type="dxa"/>
          </w:tcPr>
          <w:p w:rsidR="00B56519" w:rsidRDefault="00B56519" w:rsidP="00952DDC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>Тема выездного мероприятия, программа работы, количество участников, место проведения</w:t>
            </w:r>
          </w:p>
        </w:tc>
        <w:tc>
          <w:tcPr>
            <w:tcW w:w="1918" w:type="dxa"/>
          </w:tcPr>
          <w:p w:rsidR="00B56519" w:rsidRDefault="00B56519" w:rsidP="00952DDC">
            <w:pPr>
              <w:rPr>
                <w:noProof/>
                <w:sz w:val="18"/>
                <w:szCs w:val="18"/>
                <w:lang w:eastAsia="ru-RU"/>
              </w:rPr>
            </w:pPr>
            <w:r>
              <w:rPr>
                <w:noProof/>
                <w:sz w:val="18"/>
                <w:szCs w:val="18"/>
                <w:lang w:eastAsia="ru-RU"/>
              </w:rPr>
              <w:t>Качественный анализ проведенного мероприятия: актуальность темы, цели, отзывы участников</w:t>
            </w:r>
          </w:p>
        </w:tc>
        <w:tc>
          <w:tcPr>
            <w:tcW w:w="1203" w:type="dxa"/>
          </w:tcPr>
          <w:p w:rsidR="00B56519" w:rsidRPr="00197FC8" w:rsidRDefault="00B56519" w:rsidP="00952DDC">
            <w:pPr>
              <w:rPr>
                <w:noProof/>
                <w:sz w:val="18"/>
                <w:szCs w:val="18"/>
                <w:lang w:eastAsia="ru-RU"/>
              </w:rPr>
            </w:pPr>
          </w:p>
        </w:tc>
        <w:tc>
          <w:tcPr>
            <w:tcW w:w="1205" w:type="dxa"/>
          </w:tcPr>
          <w:p w:rsidR="00B56519" w:rsidRPr="00197FC8" w:rsidRDefault="00B56519" w:rsidP="00952DDC">
            <w:pPr>
              <w:rPr>
                <w:noProof/>
                <w:sz w:val="18"/>
                <w:szCs w:val="18"/>
                <w:lang w:eastAsia="ru-RU"/>
              </w:rPr>
            </w:pPr>
          </w:p>
        </w:tc>
        <w:tc>
          <w:tcPr>
            <w:tcW w:w="1203" w:type="dxa"/>
          </w:tcPr>
          <w:p w:rsidR="00B56519" w:rsidRPr="00197FC8" w:rsidRDefault="00B56519" w:rsidP="00952DDC">
            <w:pPr>
              <w:rPr>
                <w:noProof/>
                <w:sz w:val="18"/>
                <w:szCs w:val="18"/>
                <w:lang w:eastAsia="ru-RU"/>
              </w:rPr>
            </w:pPr>
          </w:p>
        </w:tc>
      </w:tr>
    </w:tbl>
    <w:p w:rsidR="00197FC8" w:rsidRPr="00252D79" w:rsidRDefault="00252D79" w:rsidP="00952DDC">
      <w:pPr>
        <w:rPr>
          <w:noProof/>
          <w:sz w:val="20"/>
          <w:szCs w:val="20"/>
          <w:lang w:eastAsia="ru-RU"/>
        </w:rPr>
      </w:pPr>
      <w:r w:rsidRPr="00252D79">
        <w:rPr>
          <w:noProof/>
          <w:sz w:val="20"/>
          <w:szCs w:val="20"/>
          <w:lang w:eastAsia="ru-RU"/>
        </w:rPr>
        <w:t>17-2</w:t>
      </w:r>
      <w:r w:rsidR="00714BDB">
        <w:rPr>
          <w:noProof/>
          <w:sz w:val="20"/>
          <w:szCs w:val="20"/>
          <w:lang w:eastAsia="ru-RU"/>
        </w:rPr>
        <w:t>0</w:t>
      </w:r>
      <w:r w:rsidRPr="00252D79">
        <w:rPr>
          <w:noProof/>
          <w:sz w:val="20"/>
          <w:szCs w:val="20"/>
          <w:lang w:eastAsia="ru-RU"/>
        </w:rPr>
        <w:t xml:space="preserve"> балл</w:t>
      </w:r>
      <w:r w:rsidR="00714BDB">
        <w:rPr>
          <w:noProof/>
          <w:sz w:val="20"/>
          <w:szCs w:val="20"/>
          <w:lang w:eastAsia="ru-RU"/>
        </w:rPr>
        <w:t>ов</w:t>
      </w:r>
      <w:r w:rsidRPr="00252D79">
        <w:rPr>
          <w:noProof/>
          <w:sz w:val="20"/>
          <w:szCs w:val="20"/>
          <w:lang w:eastAsia="ru-RU"/>
        </w:rPr>
        <w:t xml:space="preserve"> – высокая эффективность; 12-1</w:t>
      </w:r>
      <w:r w:rsidR="00714BDB">
        <w:rPr>
          <w:noProof/>
          <w:sz w:val="20"/>
          <w:szCs w:val="20"/>
          <w:lang w:eastAsia="ru-RU"/>
        </w:rPr>
        <w:t>6</w:t>
      </w:r>
      <w:bookmarkStart w:id="0" w:name="_GoBack"/>
      <w:bookmarkEnd w:id="0"/>
      <w:r w:rsidRPr="00252D79">
        <w:rPr>
          <w:noProof/>
          <w:sz w:val="20"/>
          <w:szCs w:val="20"/>
          <w:lang w:eastAsia="ru-RU"/>
        </w:rPr>
        <w:t xml:space="preserve"> баллов – средняя эффективность; менее 12 баллов – низкая эффективность</w:t>
      </w:r>
    </w:p>
    <w:p w:rsidR="00F07893" w:rsidRPr="00690131" w:rsidRDefault="00F07893" w:rsidP="00C931A0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b/>
          <w:bdr w:val="none" w:sz="0" w:space="0" w:color="auto" w:frame="1"/>
          <w:lang w:eastAsia="ru-RU"/>
        </w:rPr>
      </w:pPr>
      <w:r w:rsidRPr="00690131">
        <w:rPr>
          <w:rFonts w:eastAsia="Times New Roman" w:cstheme="minorHAnsi"/>
          <w:b/>
          <w:bdr w:val="none" w:sz="0" w:space="0" w:color="auto" w:frame="1"/>
          <w:lang w:eastAsia="ru-RU"/>
        </w:rPr>
        <w:lastRenderedPageBreak/>
        <w:t>Обобщение и распространение опыта: новый формат.</w:t>
      </w:r>
    </w:p>
    <w:p w:rsidR="00C931A0" w:rsidRPr="00F07893" w:rsidRDefault="00F07893" w:rsidP="00C931A0">
      <w:pPr>
        <w:shd w:val="clear" w:color="auto" w:fill="FFFFFF"/>
        <w:spacing w:after="0" w:line="240" w:lineRule="auto"/>
        <w:jc w:val="both"/>
        <w:textAlignment w:val="baseline"/>
        <w:rPr>
          <w:rFonts w:eastAsia="Times New Roman" w:cstheme="minorHAnsi"/>
          <w:lang w:eastAsia="ru-RU"/>
        </w:rPr>
      </w:pPr>
      <w:r>
        <w:rPr>
          <w:rFonts w:eastAsia="Times New Roman" w:cstheme="minorHAnsi"/>
          <w:bdr w:val="none" w:sz="0" w:space="0" w:color="auto" w:frame="1"/>
          <w:lang w:eastAsia="ru-RU"/>
        </w:rPr>
        <w:t>Муниципальный проект.</w:t>
      </w:r>
      <w:r w:rsidR="00C931A0" w:rsidRPr="00F07893">
        <w:rPr>
          <w:rFonts w:eastAsia="Times New Roman" w:cstheme="minorHAnsi"/>
          <w:bdr w:val="none" w:sz="0" w:space="0" w:color="auto" w:frame="1"/>
          <w:lang w:eastAsia="ru-RU"/>
        </w:rPr>
        <w:t xml:space="preserve"> Суть проекта – в ежемесячном подробном освещении одного выбранного педагогического дуэта</w:t>
      </w:r>
      <w:r>
        <w:rPr>
          <w:rFonts w:eastAsia="Times New Roman" w:cstheme="minorHAnsi"/>
          <w:bdr w:val="none" w:sz="0" w:space="0" w:color="auto" w:frame="1"/>
          <w:lang w:eastAsia="ru-RU"/>
        </w:rPr>
        <w:t xml:space="preserve"> в формате интервью с наставником и наставляемым.</w:t>
      </w:r>
      <w:r w:rsidR="00C931A0" w:rsidRPr="00F07893">
        <w:rPr>
          <w:rFonts w:eastAsia="Times New Roman" w:cstheme="minorHAnsi"/>
          <w:bdr w:val="none" w:sz="0" w:space="0" w:color="auto" w:frame="1"/>
          <w:lang w:eastAsia="ru-RU"/>
        </w:rPr>
        <w:t xml:space="preserve"> Главное в этом проекте – «двойная оптика» при анализе наставнической модели, а ожидаемый эффект – улучшение взаимопонимания между участниками дуэтов и популяризация успешного педагогического опыта.</w:t>
      </w:r>
    </w:p>
    <w:p w:rsidR="00B42C3B" w:rsidRDefault="00B42C3B" w:rsidP="00952DDC">
      <w:pPr>
        <w:rPr>
          <w:noProof/>
          <w:lang w:eastAsia="ru-RU"/>
        </w:rPr>
      </w:pPr>
    </w:p>
    <w:p w:rsidR="00B42C3B" w:rsidRDefault="00B42C3B" w:rsidP="00952DDC"/>
    <w:p w:rsidR="00B42C3B" w:rsidRDefault="00B42C3B" w:rsidP="00952DDC"/>
    <w:p w:rsidR="00952DDC" w:rsidRPr="00493BC2" w:rsidRDefault="00952DDC" w:rsidP="00493BC2">
      <w:pPr>
        <w:jc w:val="center"/>
        <w:rPr>
          <w:b/>
          <w:color w:val="0070C0"/>
          <w:sz w:val="36"/>
          <w:szCs w:val="36"/>
        </w:rPr>
      </w:pPr>
    </w:p>
    <w:sectPr w:rsidR="00952DDC" w:rsidRPr="00493BC2" w:rsidSect="00493BC2">
      <w:footerReference w:type="default" r:id="rId9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511F" w:rsidRDefault="00D6511F" w:rsidP="00AA5F05">
      <w:pPr>
        <w:spacing w:after="0" w:line="240" w:lineRule="auto"/>
      </w:pPr>
      <w:r>
        <w:separator/>
      </w:r>
    </w:p>
  </w:endnote>
  <w:endnote w:type="continuationSeparator" w:id="0">
    <w:p w:rsidR="00D6511F" w:rsidRDefault="00D6511F" w:rsidP="00AA5F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Times New Roman"/>
    <w:charset w:val="00"/>
    <w:family w:val="swiss"/>
    <w:pitch w:val="variable"/>
    <w:sig w:usb0="00000001" w:usb1="4000205B" w:usb2="00000028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79854013"/>
      <w:docPartObj>
        <w:docPartGallery w:val="Page Numbers (Bottom of Page)"/>
        <w:docPartUnique/>
      </w:docPartObj>
    </w:sdtPr>
    <w:sdtContent>
      <w:p w:rsidR="00197FC8" w:rsidRDefault="00197FC8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4BDB">
          <w:rPr>
            <w:noProof/>
          </w:rPr>
          <w:t>9</w:t>
        </w:r>
        <w:r>
          <w:fldChar w:fldCharType="end"/>
        </w:r>
      </w:p>
    </w:sdtContent>
  </w:sdt>
  <w:p w:rsidR="00197FC8" w:rsidRDefault="00197FC8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511F" w:rsidRDefault="00D6511F" w:rsidP="00AA5F05">
      <w:pPr>
        <w:spacing w:after="0" w:line="240" w:lineRule="auto"/>
      </w:pPr>
      <w:r>
        <w:separator/>
      </w:r>
    </w:p>
  </w:footnote>
  <w:footnote w:type="continuationSeparator" w:id="0">
    <w:p w:rsidR="00D6511F" w:rsidRDefault="00D6511F" w:rsidP="00AA5F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C6BEC"/>
    <w:multiLevelType w:val="hybridMultilevel"/>
    <w:tmpl w:val="8168E2A2"/>
    <w:lvl w:ilvl="0" w:tplc="8FBE0B64">
      <w:numFmt w:val="bullet"/>
      <w:lvlText w:val="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 w15:restartNumberingAfterBreak="0">
    <w:nsid w:val="05386FF5"/>
    <w:multiLevelType w:val="hybridMultilevel"/>
    <w:tmpl w:val="A23EBE24"/>
    <w:lvl w:ilvl="0" w:tplc="D0CA8D5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1DBE4218"/>
    <w:multiLevelType w:val="hybridMultilevel"/>
    <w:tmpl w:val="C0F2BC5A"/>
    <w:lvl w:ilvl="0" w:tplc="EF86ADE2">
      <w:start w:val="1"/>
      <w:numFmt w:val="bullet"/>
      <w:lvlText w:val=""/>
      <w:lvlJc w:val="left"/>
      <w:pPr>
        <w:ind w:left="16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7" w:hanging="360"/>
      </w:pPr>
      <w:rPr>
        <w:rFonts w:ascii="Wingdings" w:hAnsi="Wingdings" w:hint="default"/>
      </w:rPr>
    </w:lvl>
  </w:abstractNum>
  <w:abstractNum w:abstractNumId="3" w15:restartNumberingAfterBreak="0">
    <w:nsid w:val="2198063D"/>
    <w:multiLevelType w:val="hybridMultilevel"/>
    <w:tmpl w:val="17604764"/>
    <w:lvl w:ilvl="0" w:tplc="EF86ADE2">
      <w:start w:val="1"/>
      <w:numFmt w:val="bullet"/>
      <w:lvlText w:val=""/>
      <w:lvlJc w:val="left"/>
      <w:pPr>
        <w:ind w:left="381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53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9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5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570" w:hanging="360"/>
      </w:pPr>
      <w:rPr>
        <w:rFonts w:ascii="Wingdings" w:hAnsi="Wingdings" w:hint="default"/>
      </w:rPr>
    </w:lvl>
  </w:abstractNum>
  <w:abstractNum w:abstractNumId="4" w15:restartNumberingAfterBreak="0">
    <w:nsid w:val="49674823"/>
    <w:multiLevelType w:val="hybridMultilevel"/>
    <w:tmpl w:val="4A6EE112"/>
    <w:lvl w:ilvl="0" w:tplc="EF86ADE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9CA6763"/>
    <w:multiLevelType w:val="hybridMultilevel"/>
    <w:tmpl w:val="F658585A"/>
    <w:lvl w:ilvl="0" w:tplc="EF86ADE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BC2"/>
    <w:rsid w:val="00013D54"/>
    <w:rsid w:val="000570F5"/>
    <w:rsid w:val="000C53BC"/>
    <w:rsid w:val="000C5F39"/>
    <w:rsid w:val="00135299"/>
    <w:rsid w:val="00140700"/>
    <w:rsid w:val="001501B4"/>
    <w:rsid w:val="00197FC8"/>
    <w:rsid w:val="001E660F"/>
    <w:rsid w:val="00247F73"/>
    <w:rsid w:val="00252D79"/>
    <w:rsid w:val="002B5E23"/>
    <w:rsid w:val="0035528B"/>
    <w:rsid w:val="003A6598"/>
    <w:rsid w:val="004700E2"/>
    <w:rsid w:val="0047602A"/>
    <w:rsid w:val="00490BDF"/>
    <w:rsid w:val="00493BC2"/>
    <w:rsid w:val="004E00A9"/>
    <w:rsid w:val="00547BE2"/>
    <w:rsid w:val="005629C9"/>
    <w:rsid w:val="00565C84"/>
    <w:rsid w:val="00565FF2"/>
    <w:rsid w:val="005D296B"/>
    <w:rsid w:val="006855DE"/>
    <w:rsid w:val="00690131"/>
    <w:rsid w:val="006960B6"/>
    <w:rsid w:val="006D6FC1"/>
    <w:rsid w:val="00714BDB"/>
    <w:rsid w:val="0074102A"/>
    <w:rsid w:val="007C1567"/>
    <w:rsid w:val="007C2B8A"/>
    <w:rsid w:val="00856C28"/>
    <w:rsid w:val="008573D5"/>
    <w:rsid w:val="00884C1D"/>
    <w:rsid w:val="009261C4"/>
    <w:rsid w:val="00952DDC"/>
    <w:rsid w:val="00994E5F"/>
    <w:rsid w:val="009B71EE"/>
    <w:rsid w:val="009C0BB0"/>
    <w:rsid w:val="009F7601"/>
    <w:rsid w:val="00A3115A"/>
    <w:rsid w:val="00A73671"/>
    <w:rsid w:val="00AA5F05"/>
    <w:rsid w:val="00AB12B7"/>
    <w:rsid w:val="00B42C3B"/>
    <w:rsid w:val="00B544F9"/>
    <w:rsid w:val="00B56519"/>
    <w:rsid w:val="00B61E5F"/>
    <w:rsid w:val="00B71462"/>
    <w:rsid w:val="00B84099"/>
    <w:rsid w:val="00BD7A0F"/>
    <w:rsid w:val="00BF05F4"/>
    <w:rsid w:val="00C170BF"/>
    <w:rsid w:val="00C34C07"/>
    <w:rsid w:val="00C75E87"/>
    <w:rsid w:val="00C9164D"/>
    <w:rsid w:val="00C931A0"/>
    <w:rsid w:val="00CB3937"/>
    <w:rsid w:val="00CD1860"/>
    <w:rsid w:val="00CD730F"/>
    <w:rsid w:val="00D11C89"/>
    <w:rsid w:val="00D6511F"/>
    <w:rsid w:val="00DA125C"/>
    <w:rsid w:val="00DB06EA"/>
    <w:rsid w:val="00DB74C9"/>
    <w:rsid w:val="00DC3CCA"/>
    <w:rsid w:val="00E31FFE"/>
    <w:rsid w:val="00E344A5"/>
    <w:rsid w:val="00E731C0"/>
    <w:rsid w:val="00E95441"/>
    <w:rsid w:val="00E95495"/>
    <w:rsid w:val="00ED11AB"/>
    <w:rsid w:val="00ED4279"/>
    <w:rsid w:val="00EE670A"/>
    <w:rsid w:val="00EF2AFA"/>
    <w:rsid w:val="00F07893"/>
    <w:rsid w:val="00F225B9"/>
    <w:rsid w:val="00F47AA1"/>
    <w:rsid w:val="00F62EDF"/>
    <w:rsid w:val="00F834D7"/>
    <w:rsid w:val="00F94E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7C1847"/>
  <w15:chartTrackingRefBased/>
  <w15:docId w15:val="{F9252F27-9ACE-4959-86F4-7570C715D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CCA"/>
  </w:style>
  <w:style w:type="paragraph" w:styleId="1">
    <w:name w:val="heading 1"/>
    <w:basedOn w:val="a"/>
    <w:link w:val="10"/>
    <w:uiPriority w:val="9"/>
    <w:qFormat/>
    <w:rsid w:val="00DC3CC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C3CC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Strong"/>
    <w:basedOn w:val="a0"/>
    <w:qFormat/>
    <w:rsid w:val="00DC3CCA"/>
    <w:rPr>
      <w:b/>
      <w:bCs/>
    </w:rPr>
  </w:style>
  <w:style w:type="paragraph" w:styleId="a4">
    <w:name w:val="No Spacing"/>
    <w:link w:val="a5"/>
    <w:uiPriority w:val="1"/>
    <w:qFormat/>
    <w:rsid w:val="00DC3CCA"/>
    <w:pPr>
      <w:spacing w:after="0" w:line="240" w:lineRule="auto"/>
    </w:pPr>
    <w:rPr>
      <w:rFonts w:eastAsiaTheme="minorEastAsia"/>
      <w:lang w:eastAsia="ru-RU"/>
    </w:rPr>
  </w:style>
  <w:style w:type="character" w:customStyle="1" w:styleId="a5">
    <w:name w:val="Без интервала Знак"/>
    <w:basedOn w:val="a0"/>
    <w:link w:val="a4"/>
    <w:uiPriority w:val="1"/>
    <w:rsid w:val="00DC3CCA"/>
    <w:rPr>
      <w:rFonts w:eastAsiaTheme="minorEastAsia"/>
      <w:lang w:eastAsia="ru-RU"/>
    </w:rPr>
  </w:style>
  <w:style w:type="paragraph" w:styleId="a6">
    <w:name w:val="List Paragraph"/>
    <w:basedOn w:val="a"/>
    <w:uiPriority w:val="34"/>
    <w:qFormat/>
    <w:rsid w:val="00DC3CCA"/>
    <w:pPr>
      <w:ind w:left="720"/>
      <w:contextualSpacing/>
    </w:pPr>
  </w:style>
  <w:style w:type="table" w:styleId="a7">
    <w:name w:val="Table Grid"/>
    <w:basedOn w:val="a1"/>
    <w:uiPriority w:val="39"/>
    <w:rsid w:val="00490BD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AA5F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A5F05"/>
  </w:style>
  <w:style w:type="paragraph" w:styleId="aa">
    <w:name w:val="footer"/>
    <w:basedOn w:val="a"/>
    <w:link w:val="ab"/>
    <w:uiPriority w:val="99"/>
    <w:unhideWhenUsed/>
    <w:rsid w:val="00AA5F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A5F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1472</TotalTime>
  <Pages>9</Pages>
  <Words>3071</Words>
  <Characters>17506</Characters>
  <Application>Microsoft Office Word</Application>
  <DocSecurity>0</DocSecurity>
  <Lines>145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Кычкина Антонина Анатольевна</dc:creator>
  <cp:keywords/>
  <dc:description/>
  <cp:lastModifiedBy>Кычкина Антонина Анатольевна</cp:lastModifiedBy>
  <cp:revision>59</cp:revision>
  <dcterms:created xsi:type="dcterms:W3CDTF">2023-02-01T07:19:00Z</dcterms:created>
  <dcterms:modified xsi:type="dcterms:W3CDTF">2023-02-02T13:44:00Z</dcterms:modified>
</cp:coreProperties>
</file>